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93DA3" w14:textId="5C1793AA" w:rsidR="00CA5C61" w:rsidRPr="00A233CC" w:rsidRDefault="00682744" w:rsidP="00F73696">
      <w:pPr>
        <w:spacing w:after="0" w:line="240" w:lineRule="auto"/>
        <w:jc w:val="center"/>
        <w:rPr>
          <w:rFonts w:asciiTheme="majorHAnsi" w:hAnsiTheme="majorHAnsi"/>
          <w:b/>
          <w:sz w:val="28"/>
          <w:szCs w:val="28"/>
        </w:rPr>
      </w:pPr>
      <w:r w:rsidRPr="00D12256">
        <w:rPr>
          <w:rFonts w:asciiTheme="majorHAnsi" w:hAnsiTheme="majorHAnsi"/>
          <w:b/>
          <w:sz w:val="28"/>
          <w:szCs w:val="28"/>
        </w:rPr>
        <w:t>20</w:t>
      </w:r>
      <w:r w:rsidR="00AC0181" w:rsidRPr="00D12256">
        <w:rPr>
          <w:rFonts w:asciiTheme="majorHAnsi" w:hAnsiTheme="majorHAnsi"/>
          <w:b/>
          <w:sz w:val="28"/>
          <w:szCs w:val="28"/>
        </w:rPr>
        <w:t>2</w:t>
      </w:r>
      <w:r w:rsidR="00AF4F10" w:rsidRPr="00D12256">
        <w:rPr>
          <w:rFonts w:asciiTheme="majorHAnsi" w:hAnsiTheme="majorHAnsi"/>
          <w:b/>
          <w:sz w:val="28"/>
          <w:szCs w:val="28"/>
        </w:rPr>
        <w:t>4</w:t>
      </w:r>
      <w:r w:rsidRPr="00D12256">
        <w:rPr>
          <w:rFonts w:asciiTheme="majorHAnsi" w:hAnsiTheme="majorHAnsi"/>
          <w:b/>
          <w:sz w:val="28"/>
          <w:szCs w:val="28"/>
        </w:rPr>
        <w:t xml:space="preserve"> LINNEAN SOCIETY OF NSW NATURAL HISTORY FIELD SYMPOSIUM</w:t>
      </w:r>
    </w:p>
    <w:p w14:paraId="2E6E4EB2" w14:textId="58CDCC3E" w:rsidR="00CA5C61" w:rsidRDefault="00CA5C61" w:rsidP="003406A9">
      <w:pPr>
        <w:spacing w:after="0" w:line="240" w:lineRule="auto"/>
        <w:rPr>
          <w:b/>
          <w:noProof/>
          <w:sz w:val="28"/>
          <w:szCs w:val="28"/>
          <w:lang w:eastAsia="en-AU"/>
        </w:rPr>
      </w:pPr>
    </w:p>
    <w:p w14:paraId="764E18B7" w14:textId="58E9AB55" w:rsidR="00CA5C61" w:rsidRPr="00D12256" w:rsidRDefault="00AC0181" w:rsidP="00682744">
      <w:pPr>
        <w:contextualSpacing/>
        <w:jc w:val="center"/>
        <w:rPr>
          <w:rFonts w:asciiTheme="majorHAnsi" w:hAnsiTheme="majorHAnsi"/>
          <w:b/>
          <w:sz w:val="28"/>
          <w:szCs w:val="28"/>
        </w:rPr>
      </w:pPr>
      <w:r w:rsidRPr="00D12256">
        <w:rPr>
          <w:rFonts w:asciiTheme="majorHAnsi" w:hAnsiTheme="majorHAnsi"/>
          <w:b/>
          <w:sz w:val="32"/>
          <w:szCs w:val="32"/>
        </w:rPr>
        <w:t xml:space="preserve">NATURAL HISTORY OF THE </w:t>
      </w:r>
      <w:r w:rsidR="00AF4F10" w:rsidRPr="00D12256">
        <w:rPr>
          <w:rFonts w:asciiTheme="majorHAnsi" w:hAnsiTheme="majorHAnsi"/>
          <w:b/>
          <w:sz w:val="32"/>
          <w:szCs w:val="32"/>
        </w:rPr>
        <w:t>NSW SOUTH COAST</w:t>
      </w:r>
    </w:p>
    <w:p w14:paraId="1E7F52A0" w14:textId="1D3724AE" w:rsidR="00A233CC" w:rsidRPr="00D12256" w:rsidRDefault="00AF4F10" w:rsidP="00A233CC">
      <w:pPr>
        <w:spacing w:after="120" w:line="240" w:lineRule="auto"/>
        <w:ind w:right="261"/>
        <w:jc w:val="center"/>
        <w:rPr>
          <w:rFonts w:asciiTheme="majorHAnsi" w:hAnsiTheme="majorHAnsi"/>
          <w:b/>
          <w:sz w:val="28"/>
          <w:szCs w:val="28"/>
        </w:rPr>
      </w:pPr>
      <w:r w:rsidRPr="00D12256">
        <w:rPr>
          <w:rFonts w:asciiTheme="majorHAnsi" w:hAnsiTheme="majorHAnsi"/>
          <w:b/>
          <w:sz w:val="28"/>
          <w:szCs w:val="28"/>
        </w:rPr>
        <w:t>Tue</w:t>
      </w:r>
      <w:r w:rsidR="001E766A" w:rsidRPr="00D12256">
        <w:rPr>
          <w:rFonts w:asciiTheme="majorHAnsi" w:hAnsiTheme="majorHAnsi"/>
          <w:b/>
          <w:sz w:val="28"/>
          <w:szCs w:val="28"/>
        </w:rPr>
        <w:t xml:space="preserve">sday </w:t>
      </w:r>
      <w:r w:rsidRPr="00D12256">
        <w:rPr>
          <w:rFonts w:asciiTheme="majorHAnsi" w:hAnsiTheme="majorHAnsi"/>
          <w:b/>
          <w:sz w:val="28"/>
          <w:szCs w:val="28"/>
        </w:rPr>
        <w:t>Sept</w:t>
      </w:r>
      <w:r w:rsidR="00270A7B" w:rsidRPr="00D12256">
        <w:rPr>
          <w:rFonts w:asciiTheme="majorHAnsi" w:hAnsiTheme="majorHAnsi"/>
          <w:b/>
          <w:sz w:val="28"/>
          <w:szCs w:val="28"/>
        </w:rPr>
        <w:t>em</w:t>
      </w:r>
      <w:r w:rsidR="001E766A" w:rsidRPr="00D12256">
        <w:rPr>
          <w:rFonts w:asciiTheme="majorHAnsi" w:hAnsiTheme="majorHAnsi"/>
          <w:b/>
          <w:sz w:val="28"/>
          <w:szCs w:val="28"/>
        </w:rPr>
        <w:t xml:space="preserve">ber </w:t>
      </w:r>
      <w:r w:rsidR="00270A7B" w:rsidRPr="00D12256">
        <w:rPr>
          <w:rFonts w:asciiTheme="majorHAnsi" w:hAnsiTheme="majorHAnsi"/>
          <w:b/>
          <w:sz w:val="28"/>
          <w:szCs w:val="28"/>
        </w:rPr>
        <w:t>1</w:t>
      </w:r>
      <w:r w:rsidRPr="00D12256">
        <w:rPr>
          <w:rFonts w:asciiTheme="majorHAnsi" w:hAnsiTheme="majorHAnsi"/>
          <w:b/>
          <w:sz w:val="28"/>
          <w:szCs w:val="28"/>
        </w:rPr>
        <w:t>7, 2024</w:t>
      </w:r>
      <w:r w:rsidR="001E766A" w:rsidRPr="00D12256">
        <w:rPr>
          <w:rFonts w:asciiTheme="majorHAnsi" w:hAnsiTheme="majorHAnsi"/>
          <w:b/>
          <w:sz w:val="28"/>
          <w:szCs w:val="28"/>
        </w:rPr>
        <w:t xml:space="preserve"> (</w:t>
      </w:r>
      <w:r w:rsidR="00722175" w:rsidRPr="00D12256">
        <w:rPr>
          <w:rFonts w:asciiTheme="majorHAnsi" w:hAnsiTheme="majorHAnsi"/>
          <w:b/>
          <w:sz w:val="28"/>
          <w:szCs w:val="28"/>
        </w:rPr>
        <w:t xml:space="preserve">oral </w:t>
      </w:r>
      <w:r w:rsidR="001E766A" w:rsidRPr="00D12256">
        <w:rPr>
          <w:rFonts w:asciiTheme="majorHAnsi" w:hAnsiTheme="majorHAnsi"/>
          <w:b/>
          <w:sz w:val="28"/>
          <w:szCs w:val="28"/>
        </w:rPr>
        <w:t>presentations</w:t>
      </w:r>
      <w:r w:rsidRPr="00D12256">
        <w:rPr>
          <w:rFonts w:asciiTheme="majorHAnsi" w:hAnsiTheme="majorHAnsi"/>
          <w:b/>
          <w:sz w:val="28"/>
          <w:szCs w:val="28"/>
        </w:rPr>
        <w:t xml:space="preserve"> at Batemans Bay</w:t>
      </w:r>
      <w:r w:rsidR="001E766A" w:rsidRPr="00D12256">
        <w:rPr>
          <w:rFonts w:asciiTheme="majorHAnsi" w:hAnsiTheme="majorHAnsi"/>
          <w:b/>
          <w:sz w:val="28"/>
          <w:szCs w:val="28"/>
        </w:rPr>
        <w:t>),</w:t>
      </w:r>
    </w:p>
    <w:p w14:paraId="7C5B8205" w14:textId="3543BD76" w:rsidR="00CA5C61" w:rsidRPr="00D12256" w:rsidRDefault="00AF4F10" w:rsidP="00A233CC">
      <w:pPr>
        <w:spacing w:after="120" w:line="240" w:lineRule="auto"/>
        <w:ind w:right="261"/>
        <w:jc w:val="center"/>
        <w:rPr>
          <w:rFonts w:asciiTheme="majorHAnsi" w:hAnsiTheme="majorHAnsi"/>
          <w:b/>
          <w:sz w:val="28"/>
          <w:szCs w:val="28"/>
        </w:rPr>
      </w:pPr>
      <w:r w:rsidRPr="00D12256">
        <w:rPr>
          <w:rFonts w:asciiTheme="majorHAnsi" w:hAnsiTheme="majorHAnsi"/>
          <w:b/>
          <w:sz w:val="28"/>
          <w:szCs w:val="28"/>
        </w:rPr>
        <w:t>Wednesday September 18 &amp; Thurs</w:t>
      </w:r>
      <w:r w:rsidR="001E766A" w:rsidRPr="00D12256">
        <w:rPr>
          <w:rFonts w:asciiTheme="majorHAnsi" w:hAnsiTheme="majorHAnsi"/>
          <w:b/>
          <w:sz w:val="28"/>
          <w:szCs w:val="28"/>
        </w:rPr>
        <w:t xml:space="preserve">day </w:t>
      </w:r>
      <w:r w:rsidRPr="00D12256">
        <w:rPr>
          <w:rFonts w:asciiTheme="majorHAnsi" w:hAnsiTheme="majorHAnsi"/>
          <w:b/>
          <w:sz w:val="28"/>
          <w:szCs w:val="28"/>
        </w:rPr>
        <w:t>Sept</w:t>
      </w:r>
      <w:r w:rsidR="00270A7B" w:rsidRPr="00D12256">
        <w:rPr>
          <w:rFonts w:asciiTheme="majorHAnsi" w:hAnsiTheme="majorHAnsi"/>
          <w:b/>
          <w:sz w:val="28"/>
          <w:szCs w:val="28"/>
        </w:rPr>
        <w:t>em</w:t>
      </w:r>
      <w:r w:rsidR="001E766A" w:rsidRPr="00D12256">
        <w:rPr>
          <w:rFonts w:asciiTheme="majorHAnsi" w:hAnsiTheme="majorHAnsi"/>
          <w:b/>
          <w:sz w:val="28"/>
          <w:szCs w:val="28"/>
        </w:rPr>
        <w:t xml:space="preserve">ber </w:t>
      </w:r>
      <w:r w:rsidR="00270A7B" w:rsidRPr="00D12256">
        <w:rPr>
          <w:rFonts w:asciiTheme="majorHAnsi" w:hAnsiTheme="majorHAnsi"/>
          <w:b/>
          <w:sz w:val="28"/>
          <w:szCs w:val="28"/>
        </w:rPr>
        <w:t>1</w:t>
      </w:r>
      <w:r w:rsidRPr="00D12256">
        <w:rPr>
          <w:rFonts w:asciiTheme="majorHAnsi" w:hAnsiTheme="majorHAnsi"/>
          <w:b/>
          <w:sz w:val="28"/>
          <w:szCs w:val="28"/>
        </w:rPr>
        <w:t>9</w:t>
      </w:r>
      <w:r w:rsidR="001E766A" w:rsidRPr="00D12256">
        <w:rPr>
          <w:rFonts w:asciiTheme="majorHAnsi" w:hAnsiTheme="majorHAnsi"/>
          <w:b/>
          <w:sz w:val="28"/>
          <w:szCs w:val="28"/>
        </w:rPr>
        <w:t xml:space="preserve"> (field trip</w:t>
      </w:r>
      <w:r w:rsidRPr="00D12256">
        <w:rPr>
          <w:rFonts w:asciiTheme="majorHAnsi" w:hAnsiTheme="majorHAnsi"/>
          <w:b/>
          <w:sz w:val="28"/>
          <w:szCs w:val="28"/>
        </w:rPr>
        <w:t>s</w:t>
      </w:r>
      <w:r w:rsidR="001E766A" w:rsidRPr="00D12256">
        <w:rPr>
          <w:rFonts w:asciiTheme="majorHAnsi" w:hAnsiTheme="majorHAnsi"/>
          <w:b/>
          <w:sz w:val="28"/>
          <w:szCs w:val="28"/>
        </w:rPr>
        <w:t>)</w:t>
      </w:r>
    </w:p>
    <w:p w14:paraId="36FDC5E0" w14:textId="77777777" w:rsidR="00A233CC" w:rsidRPr="003406A9" w:rsidRDefault="00A233CC" w:rsidP="00A233CC">
      <w:pPr>
        <w:spacing w:after="120" w:line="240" w:lineRule="auto"/>
        <w:ind w:right="261"/>
        <w:jc w:val="center"/>
        <w:rPr>
          <w:rFonts w:asciiTheme="majorHAnsi" w:hAnsiTheme="majorHAnsi"/>
          <w:b/>
          <w:sz w:val="24"/>
          <w:szCs w:val="24"/>
        </w:rPr>
      </w:pPr>
    </w:p>
    <w:p w14:paraId="5BC8A253" w14:textId="6B60D1BF" w:rsidR="00682744" w:rsidRPr="00D12256" w:rsidRDefault="00151782" w:rsidP="00682744">
      <w:pPr>
        <w:jc w:val="center"/>
        <w:rPr>
          <w:rFonts w:asciiTheme="majorHAnsi" w:hAnsiTheme="majorHAnsi"/>
          <w:b/>
          <w:sz w:val="32"/>
          <w:szCs w:val="32"/>
        </w:rPr>
      </w:pPr>
      <w:r w:rsidRPr="00D12256">
        <w:rPr>
          <w:rFonts w:asciiTheme="majorHAnsi" w:hAnsiTheme="majorHAnsi"/>
          <w:b/>
          <w:sz w:val="32"/>
          <w:szCs w:val="32"/>
        </w:rPr>
        <w:t>FI</w:t>
      </w:r>
      <w:r w:rsidR="00CA5C61" w:rsidRPr="00D12256">
        <w:rPr>
          <w:rFonts w:asciiTheme="majorHAnsi" w:hAnsiTheme="majorHAnsi"/>
          <w:b/>
          <w:sz w:val="32"/>
          <w:szCs w:val="32"/>
        </w:rPr>
        <w:t>RST</w:t>
      </w:r>
      <w:r w:rsidR="00682744" w:rsidRPr="00D12256">
        <w:rPr>
          <w:rFonts w:asciiTheme="majorHAnsi" w:hAnsiTheme="majorHAnsi"/>
          <w:b/>
          <w:sz w:val="32"/>
          <w:szCs w:val="32"/>
        </w:rPr>
        <w:t xml:space="preserve"> CIRCULAR</w:t>
      </w:r>
    </w:p>
    <w:p w14:paraId="3B0843C3" w14:textId="77777777" w:rsidR="00B72CFC" w:rsidRPr="00D12256" w:rsidRDefault="00B72CFC" w:rsidP="003406A9">
      <w:pPr>
        <w:spacing w:after="120" w:line="240" w:lineRule="auto"/>
        <w:rPr>
          <w:rFonts w:asciiTheme="majorHAnsi" w:hAnsiTheme="majorHAnsi"/>
          <w:b/>
          <w:sz w:val="28"/>
          <w:szCs w:val="28"/>
        </w:rPr>
      </w:pPr>
      <w:r w:rsidRPr="00D12256">
        <w:rPr>
          <w:rFonts w:asciiTheme="majorHAnsi" w:hAnsiTheme="majorHAnsi"/>
          <w:b/>
          <w:sz w:val="28"/>
          <w:szCs w:val="28"/>
        </w:rPr>
        <w:t>Scope</w:t>
      </w:r>
    </w:p>
    <w:p w14:paraId="0837C68F" w14:textId="3274D255" w:rsidR="00362144" w:rsidRPr="00A233CC" w:rsidRDefault="001C74C5" w:rsidP="00E06EF0">
      <w:pPr>
        <w:spacing w:line="240" w:lineRule="auto"/>
        <w:rPr>
          <w:rFonts w:asciiTheme="majorHAnsi" w:hAnsiTheme="majorHAnsi"/>
          <w:sz w:val="24"/>
          <w:szCs w:val="24"/>
        </w:rPr>
      </w:pPr>
      <w:r w:rsidRPr="00D12256">
        <w:rPr>
          <w:rFonts w:asciiTheme="majorHAnsi" w:hAnsiTheme="majorHAnsi"/>
          <w:sz w:val="24"/>
          <w:szCs w:val="24"/>
        </w:rPr>
        <w:t xml:space="preserve">Over the past </w:t>
      </w:r>
      <w:r w:rsidR="00AF4F10" w:rsidRPr="00D12256">
        <w:rPr>
          <w:rFonts w:asciiTheme="majorHAnsi" w:hAnsiTheme="majorHAnsi"/>
          <w:sz w:val="24"/>
          <w:szCs w:val="24"/>
        </w:rPr>
        <w:t>13 years</w:t>
      </w:r>
      <w:r w:rsidRPr="00D12256">
        <w:rPr>
          <w:rFonts w:asciiTheme="majorHAnsi" w:hAnsiTheme="majorHAnsi"/>
          <w:sz w:val="24"/>
          <w:szCs w:val="24"/>
        </w:rPr>
        <w:t xml:space="preserve"> the </w:t>
      </w:r>
      <w:r w:rsidR="0098024C" w:rsidRPr="00D12256">
        <w:rPr>
          <w:rFonts w:asciiTheme="majorHAnsi" w:hAnsiTheme="majorHAnsi"/>
          <w:sz w:val="24"/>
          <w:szCs w:val="24"/>
        </w:rPr>
        <w:t xml:space="preserve">Linnean Society of New South Wales has </w:t>
      </w:r>
      <w:r w:rsidRPr="00D12256">
        <w:rPr>
          <w:rFonts w:asciiTheme="majorHAnsi" w:hAnsiTheme="majorHAnsi"/>
          <w:sz w:val="24"/>
          <w:szCs w:val="24"/>
        </w:rPr>
        <w:t>been active in organising</w:t>
      </w:r>
      <w:r w:rsidR="0098024C" w:rsidRPr="00D12256">
        <w:rPr>
          <w:rFonts w:asciiTheme="majorHAnsi" w:hAnsiTheme="majorHAnsi"/>
          <w:sz w:val="24"/>
          <w:szCs w:val="24"/>
        </w:rPr>
        <w:t xml:space="preserve"> </w:t>
      </w:r>
      <w:r w:rsidR="00061E05" w:rsidRPr="00D12256">
        <w:rPr>
          <w:rFonts w:asciiTheme="majorHAnsi" w:hAnsiTheme="majorHAnsi"/>
          <w:sz w:val="24"/>
          <w:szCs w:val="24"/>
        </w:rPr>
        <w:t xml:space="preserve">a series of </w:t>
      </w:r>
      <w:r w:rsidR="0098024C" w:rsidRPr="00D12256">
        <w:rPr>
          <w:rFonts w:asciiTheme="majorHAnsi" w:hAnsiTheme="majorHAnsi"/>
          <w:sz w:val="24"/>
          <w:szCs w:val="24"/>
        </w:rPr>
        <w:t xml:space="preserve">field symposia </w:t>
      </w:r>
      <w:r w:rsidRPr="00D12256">
        <w:rPr>
          <w:rFonts w:asciiTheme="majorHAnsi" w:hAnsiTheme="majorHAnsi"/>
          <w:sz w:val="24"/>
          <w:szCs w:val="24"/>
        </w:rPr>
        <w:t xml:space="preserve">highlighting aspects of natural history </w:t>
      </w:r>
      <w:r w:rsidR="0098024C" w:rsidRPr="00D12256">
        <w:rPr>
          <w:rFonts w:asciiTheme="majorHAnsi" w:hAnsiTheme="majorHAnsi"/>
          <w:sz w:val="24"/>
          <w:szCs w:val="24"/>
        </w:rPr>
        <w:t xml:space="preserve">in the </w:t>
      </w:r>
      <w:r w:rsidRPr="00D12256">
        <w:rPr>
          <w:rFonts w:asciiTheme="majorHAnsi" w:hAnsiTheme="majorHAnsi"/>
          <w:sz w:val="24"/>
          <w:szCs w:val="24"/>
        </w:rPr>
        <w:t xml:space="preserve">Port Macquarie area (2010), Royal National Park (2012), Jenolan Caves (2013), </w:t>
      </w:r>
      <w:proofErr w:type="spellStart"/>
      <w:r w:rsidRPr="00D12256">
        <w:rPr>
          <w:rFonts w:asciiTheme="majorHAnsi" w:hAnsiTheme="majorHAnsi"/>
          <w:sz w:val="24"/>
          <w:szCs w:val="24"/>
        </w:rPr>
        <w:t>Belubula</w:t>
      </w:r>
      <w:proofErr w:type="spellEnd"/>
      <w:r w:rsidRPr="00D12256">
        <w:rPr>
          <w:rFonts w:asciiTheme="majorHAnsi" w:hAnsiTheme="majorHAnsi"/>
          <w:sz w:val="24"/>
          <w:szCs w:val="24"/>
        </w:rPr>
        <w:t xml:space="preserve"> Valley (2015), </w:t>
      </w:r>
      <w:r w:rsidR="0098024C" w:rsidRPr="00D12256">
        <w:rPr>
          <w:rFonts w:asciiTheme="majorHAnsi" w:hAnsiTheme="majorHAnsi"/>
          <w:sz w:val="24"/>
          <w:szCs w:val="24"/>
        </w:rPr>
        <w:t>Snowy Mountains</w:t>
      </w:r>
      <w:r w:rsidRPr="00D12256">
        <w:rPr>
          <w:rFonts w:asciiTheme="majorHAnsi" w:hAnsiTheme="majorHAnsi"/>
          <w:sz w:val="24"/>
          <w:szCs w:val="24"/>
        </w:rPr>
        <w:t xml:space="preserve"> </w:t>
      </w:r>
      <w:r w:rsidR="00A916AC" w:rsidRPr="00D12256">
        <w:rPr>
          <w:rFonts w:asciiTheme="majorHAnsi" w:hAnsiTheme="majorHAnsi"/>
          <w:sz w:val="24"/>
          <w:szCs w:val="24"/>
        </w:rPr>
        <w:t xml:space="preserve">National Park </w:t>
      </w:r>
      <w:r w:rsidRPr="00D12256">
        <w:rPr>
          <w:rFonts w:asciiTheme="majorHAnsi" w:hAnsiTheme="majorHAnsi"/>
          <w:sz w:val="24"/>
          <w:szCs w:val="24"/>
        </w:rPr>
        <w:t>(2017)</w:t>
      </w:r>
      <w:r w:rsidR="0098024C" w:rsidRPr="00D12256">
        <w:rPr>
          <w:rFonts w:asciiTheme="majorHAnsi" w:hAnsiTheme="majorHAnsi"/>
          <w:sz w:val="24"/>
          <w:szCs w:val="24"/>
        </w:rPr>
        <w:t xml:space="preserve">, </w:t>
      </w:r>
      <w:proofErr w:type="spellStart"/>
      <w:r w:rsidR="0098024C" w:rsidRPr="00D12256">
        <w:rPr>
          <w:rFonts w:asciiTheme="majorHAnsi" w:hAnsiTheme="majorHAnsi"/>
          <w:sz w:val="24"/>
          <w:szCs w:val="24"/>
        </w:rPr>
        <w:t>Warrumbungles</w:t>
      </w:r>
      <w:proofErr w:type="spellEnd"/>
      <w:r w:rsidR="00A916AC" w:rsidRPr="00D12256">
        <w:rPr>
          <w:rFonts w:asciiTheme="majorHAnsi" w:hAnsiTheme="majorHAnsi"/>
          <w:sz w:val="24"/>
          <w:szCs w:val="24"/>
        </w:rPr>
        <w:t xml:space="preserve"> National Park</w:t>
      </w:r>
      <w:r w:rsidR="0098024C" w:rsidRPr="00D12256">
        <w:rPr>
          <w:rFonts w:asciiTheme="majorHAnsi" w:hAnsiTheme="majorHAnsi"/>
          <w:sz w:val="24"/>
          <w:szCs w:val="24"/>
        </w:rPr>
        <w:t xml:space="preserve"> (</w:t>
      </w:r>
      <w:r w:rsidRPr="00D12256">
        <w:rPr>
          <w:rFonts w:asciiTheme="majorHAnsi" w:hAnsiTheme="majorHAnsi"/>
          <w:sz w:val="24"/>
          <w:szCs w:val="24"/>
        </w:rPr>
        <w:t>2018)</w:t>
      </w:r>
      <w:r w:rsidR="00AF4F10" w:rsidRPr="00D12256">
        <w:rPr>
          <w:rFonts w:asciiTheme="majorHAnsi" w:hAnsiTheme="majorHAnsi"/>
          <w:sz w:val="24"/>
          <w:szCs w:val="24"/>
        </w:rPr>
        <w:t>,</w:t>
      </w:r>
      <w:r w:rsidR="00F73696" w:rsidRPr="00D12256">
        <w:rPr>
          <w:rFonts w:asciiTheme="majorHAnsi" w:hAnsiTheme="majorHAnsi"/>
          <w:sz w:val="24"/>
          <w:szCs w:val="24"/>
        </w:rPr>
        <w:t xml:space="preserve"> Blue Mountains National Park (2019)</w:t>
      </w:r>
      <w:r w:rsidR="00AF4F10" w:rsidRPr="00D12256">
        <w:rPr>
          <w:rFonts w:asciiTheme="majorHAnsi" w:hAnsiTheme="majorHAnsi"/>
          <w:sz w:val="24"/>
          <w:szCs w:val="24"/>
        </w:rPr>
        <w:t xml:space="preserve">, and </w:t>
      </w:r>
      <w:r w:rsidR="00A916AC" w:rsidRPr="00D12256">
        <w:rPr>
          <w:rFonts w:asciiTheme="majorHAnsi" w:hAnsiTheme="majorHAnsi"/>
          <w:sz w:val="24"/>
          <w:szCs w:val="24"/>
        </w:rPr>
        <w:t xml:space="preserve">the </w:t>
      </w:r>
      <w:proofErr w:type="spellStart"/>
      <w:r w:rsidR="00AF4F10" w:rsidRPr="00D12256">
        <w:rPr>
          <w:rFonts w:asciiTheme="majorHAnsi" w:hAnsiTheme="majorHAnsi"/>
          <w:sz w:val="24"/>
          <w:szCs w:val="24"/>
        </w:rPr>
        <w:t>Northeastern</w:t>
      </w:r>
      <w:proofErr w:type="spellEnd"/>
      <w:r w:rsidR="00AF4F10" w:rsidRPr="00D12256">
        <w:rPr>
          <w:rFonts w:asciiTheme="majorHAnsi" w:hAnsiTheme="majorHAnsi"/>
          <w:sz w:val="24"/>
          <w:szCs w:val="24"/>
        </w:rPr>
        <w:t xml:space="preserve"> Sydney Basin </w:t>
      </w:r>
      <w:r w:rsidR="00F372EB" w:rsidRPr="00D12256">
        <w:rPr>
          <w:rFonts w:asciiTheme="majorHAnsi" w:hAnsiTheme="majorHAnsi"/>
          <w:sz w:val="24"/>
          <w:szCs w:val="24"/>
        </w:rPr>
        <w:t>encompassing</w:t>
      </w:r>
      <w:r w:rsidR="00A916AC" w:rsidRPr="00D12256">
        <w:rPr>
          <w:rFonts w:asciiTheme="majorHAnsi" w:hAnsiTheme="majorHAnsi"/>
          <w:sz w:val="24"/>
          <w:szCs w:val="24"/>
        </w:rPr>
        <w:t xml:space="preserve"> Ku-ring-gai Chase National Park </w:t>
      </w:r>
      <w:r w:rsidR="00AF4F10" w:rsidRPr="00D12256">
        <w:rPr>
          <w:rFonts w:asciiTheme="majorHAnsi" w:hAnsiTheme="majorHAnsi"/>
          <w:sz w:val="24"/>
          <w:szCs w:val="24"/>
        </w:rPr>
        <w:t>(2022)</w:t>
      </w:r>
      <w:r w:rsidRPr="00D12256">
        <w:rPr>
          <w:rFonts w:asciiTheme="majorHAnsi" w:hAnsiTheme="majorHAnsi"/>
          <w:sz w:val="24"/>
          <w:szCs w:val="24"/>
        </w:rPr>
        <w:t xml:space="preserve">. </w:t>
      </w:r>
      <w:r w:rsidR="005F4C16" w:rsidRPr="00D12256">
        <w:rPr>
          <w:rFonts w:asciiTheme="majorHAnsi" w:hAnsiTheme="majorHAnsi"/>
          <w:sz w:val="24"/>
          <w:szCs w:val="24"/>
        </w:rPr>
        <w:t>Focus of the</w:t>
      </w:r>
      <w:r w:rsidRPr="00D12256">
        <w:rPr>
          <w:rFonts w:asciiTheme="majorHAnsi" w:hAnsiTheme="majorHAnsi"/>
          <w:sz w:val="24"/>
          <w:szCs w:val="24"/>
        </w:rPr>
        <w:t xml:space="preserve"> 20</w:t>
      </w:r>
      <w:r w:rsidR="00F73696" w:rsidRPr="00D12256">
        <w:rPr>
          <w:rFonts w:asciiTheme="majorHAnsi" w:hAnsiTheme="majorHAnsi"/>
          <w:sz w:val="24"/>
          <w:szCs w:val="24"/>
        </w:rPr>
        <w:t>2</w:t>
      </w:r>
      <w:r w:rsidR="00AF4F10" w:rsidRPr="00D12256">
        <w:rPr>
          <w:rFonts w:asciiTheme="majorHAnsi" w:hAnsiTheme="majorHAnsi"/>
          <w:sz w:val="24"/>
          <w:szCs w:val="24"/>
        </w:rPr>
        <w:t>4</w:t>
      </w:r>
      <w:r w:rsidRPr="00D12256">
        <w:rPr>
          <w:rFonts w:asciiTheme="majorHAnsi" w:hAnsiTheme="majorHAnsi"/>
          <w:sz w:val="24"/>
          <w:szCs w:val="24"/>
        </w:rPr>
        <w:t xml:space="preserve"> field symposium </w:t>
      </w:r>
      <w:r w:rsidR="00F73696" w:rsidRPr="00D12256">
        <w:rPr>
          <w:rFonts w:asciiTheme="majorHAnsi" w:hAnsiTheme="majorHAnsi"/>
          <w:sz w:val="24"/>
          <w:szCs w:val="24"/>
        </w:rPr>
        <w:t xml:space="preserve">will </w:t>
      </w:r>
      <w:r w:rsidR="005F4C16" w:rsidRPr="00D12256">
        <w:rPr>
          <w:rFonts w:asciiTheme="majorHAnsi" w:hAnsiTheme="majorHAnsi"/>
          <w:sz w:val="24"/>
          <w:szCs w:val="24"/>
        </w:rPr>
        <w:t>be</w:t>
      </w:r>
      <w:r w:rsidR="00F73696" w:rsidRPr="00D12256">
        <w:rPr>
          <w:rFonts w:asciiTheme="majorHAnsi" w:hAnsiTheme="majorHAnsi"/>
          <w:sz w:val="24"/>
          <w:szCs w:val="24"/>
        </w:rPr>
        <w:t xml:space="preserve"> </w:t>
      </w:r>
      <w:r w:rsidRPr="00D12256">
        <w:rPr>
          <w:rFonts w:asciiTheme="majorHAnsi" w:hAnsiTheme="majorHAnsi"/>
          <w:sz w:val="24"/>
          <w:szCs w:val="24"/>
        </w:rPr>
        <w:t xml:space="preserve">on the </w:t>
      </w:r>
      <w:r w:rsidR="00AF4F10" w:rsidRPr="00D12256">
        <w:rPr>
          <w:rFonts w:asciiTheme="majorHAnsi" w:hAnsiTheme="majorHAnsi"/>
          <w:sz w:val="24"/>
          <w:szCs w:val="24"/>
        </w:rPr>
        <w:t xml:space="preserve">South Coast </w:t>
      </w:r>
      <w:r w:rsidR="00847E49">
        <w:rPr>
          <w:rFonts w:asciiTheme="majorHAnsi" w:hAnsiTheme="majorHAnsi"/>
          <w:sz w:val="24"/>
          <w:szCs w:val="24"/>
        </w:rPr>
        <w:t xml:space="preserve">of NSW and NE Victoria </w:t>
      </w:r>
      <w:r w:rsidR="00F372EB" w:rsidRPr="00D12256">
        <w:rPr>
          <w:rFonts w:asciiTheme="majorHAnsi" w:hAnsiTheme="majorHAnsi"/>
          <w:sz w:val="24"/>
          <w:szCs w:val="24"/>
        </w:rPr>
        <w:t>(Wollongong to Mallacoota) and the adjacent hinterland</w:t>
      </w:r>
      <w:r w:rsidR="00AF4F10" w:rsidRPr="00D12256">
        <w:rPr>
          <w:rFonts w:asciiTheme="majorHAnsi" w:hAnsiTheme="majorHAnsi"/>
          <w:sz w:val="24"/>
          <w:szCs w:val="24"/>
        </w:rPr>
        <w:t>.</w:t>
      </w:r>
      <w:r w:rsidR="007A7BFF" w:rsidRPr="00D12256">
        <w:rPr>
          <w:rFonts w:asciiTheme="majorHAnsi" w:hAnsiTheme="majorHAnsi"/>
          <w:sz w:val="24"/>
          <w:szCs w:val="24"/>
        </w:rPr>
        <w:t xml:space="preserve"> </w:t>
      </w:r>
      <w:r w:rsidR="00AF4F10" w:rsidRPr="00D12256">
        <w:rPr>
          <w:rFonts w:asciiTheme="majorHAnsi" w:hAnsiTheme="majorHAnsi"/>
          <w:sz w:val="24"/>
          <w:szCs w:val="24"/>
        </w:rPr>
        <w:t xml:space="preserve">Spectacular coastal outcrops in this region </w:t>
      </w:r>
      <w:r w:rsidR="00F372EB" w:rsidRPr="00D12256">
        <w:rPr>
          <w:rFonts w:asciiTheme="majorHAnsi" w:hAnsiTheme="majorHAnsi"/>
          <w:sz w:val="24"/>
          <w:szCs w:val="24"/>
        </w:rPr>
        <w:t>include</w:t>
      </w:r>
      <w:r w:rsidR="00AF4F10" w:rsidRPr="00D12256">
        <w:rPr>
          <w:rFonts w:asciiTheme="majorHAnsi" w:hAnsiTheme="majorHAnsi"/>
          <w:sz w:val="24"/>
          <w:szCs w:val="24"/>
        </w:rPr>
        <w:t xml:space="preserve"> some of the oldest rocks </w:t>
      </w:r>
      <w:r w:rsidR="00A916AC" w:rsidRPr="00D12256">
        <w:rPr>
          <w:rFonts w:asciiTheme="majorHAnsi" w:hAnsiTheme="majorHAnsi"/>
          <w:sz w:val="24"/>
          <w:szCs w:val="24"/>
        </w:rPr>
        <w:t xml:space="preserve">(upper Cambrian to Middle Ordovician) </w:t>
      </w:r>
      <w:r w:rsidR="00AF4F10" w:rsidRPr="00D12256">
        <w:rPr>
          <w:rFonts w:asciiTheme="majorHAnsi" w:hAnsiTheme="majorHAnsi"/>
          <w:sz w:val="24"/>
          <w:szCs w:val="24"/>
        </w:rPr>
        <w:t xml:space="preserve">known in </w:t>
      </w:r>
      <w:proofErr w:type="spellStart"/>
      <w:r w:rsidR="00A916AC" w:rsidRPr="00D12256">
        <w:rPr>
          <w:rFonts w:asciiTheme="majorHAnsi" w:hAnsiTheme="majorHAnsi"/>
          <w:sz w:val="24"/>
          <w:szCs w:val="24"/>
        </w:rPr>
        <w:t>south</w:t>
      </w:r>
      <w:r w:rsidR="00AF4F10" w:rsidRPr="00D12256">
        <w:rPr>
          <w:rFonts w:asciiTheme="majorHAnsi" w:hAnsiTheme="majorHAnsi"/>
          <w:sz w:val="24"/>
          <w:szCs w:val="24"/>
        </w:rPr>
        <w:t>eastern</w:t>
      </w:r>
      <w:proofErr w:type="spellEnd"/>
      <w:r w:rsidR="00AF4F10" w:rsidRPr="00D12256">
        <w:rPr>
          <w:rFonts w:asciiTheme="majorHAnsi" w:hAnsiTheme="majorHAnsi"/>
          <w:sz w:val="24"/>
          <w:szCs w:val="24"/>
        </w:rPr>
        <w:t xml:space="preserve"> </w:t>
      </w:r>
      <w:r w:rsidR="00A916AC" w:rsidRPr="00D12256">
        <w:rPr>
          <w:rFonts w:asciiTheme="majorHAnsi" w:hAnsiTheme="majorHAnsi"/>
          <w:sz w:val="24"/>
          <w:szCs w:val="24"/>
        </w:rPr>
        <w:t xml:space="preserve">Australia, </w:t>
      </w:r>
      <w:r w:rsidR="00F372EB" w:rsidRPr="00D12256">
        <w:rPr>
          <w:rFonts w:asciiTheme="majorHAnsi" w:hAnsiTheme="majorHAnsi"/>
          <w:sz w:val="24"/>
          <w:szCs w:val="24"/>
        </w:rPr>
        <w:t xml:space="preserve">Upper Devonian rocks, </w:t>
      </w:r>
      <w:r w:rsidR="00A916AC" w:rsidRPr="00D12256">
        <w:rPr>
          <w:rFonts w:asciiTheme="majorHAnsi" w:hAnsiTheme="majorHAnsi"/>
          <w:sz w:val="24"/>
          <w:szCs w:val="24"/>
        </w:rPr>
        <w:t xml:space="preserve">together with the basal strata (Lower Permian) of the </w:t>
      </w:r>
      <w:r w:rsidR="00F372EB" w:rsidRPr="00D12256">
        <w:rPr>
          <w:rFonts w:asciiTheme="majorHAnsi" w:hAnsiTheme="majorHAnsi"/>
          <w:sz w:val="24"/>
          <w:szCs w:val="24"/>
        </w:rPr>
        <w:t xml:space="preserve">southern </w:t>
      </w:r>
      <w:r w:rsidR="00A916AC" w:rsidRPr="00D12256">
        <w:rPr>
          <w:rFonts w:asciiTheme="majorHAnsi" w:hAnsiTheme="majorHAnsi"/>
          <w:sz w:val="24"/>
          <w:szCs w:val="24"/>
        </w:rPr>
        <w:t xml:space="preserve">Sydney Basin. The botanical diversity is considerable, ranging from coastal heathlands to eucalypt forest with some of the largest known spotted gums. </w:t>
      </w:r>
      <w:r w:rsidR="00F372EB" w:rsidRPr="00D12256">
        <w:rPr>
          <w:rFonts w:asciiTheme="majorHAnsi" w:hAnsiTheme="majorHAnsi"/>
          <w:sz w:val="24"/>
          <w:szCs w:val="24"/>
        </w:rPr>
        <w:t>An initial</w:t>
      </w:r>
      <w:r w:rsidR="00A916AC" w:rsidRPr="00D12256">
        <w:rPr>
          <w:rFonts w:asciiTheme="majorHAnsi" w:hAnsiTheme="majorHAnsi"/>
          <w:sz w:val="24"/>
          <w:szCs w:val="24"/>
        </w:rPr>
        <w:t xml:space="preserve"> day</w:t>
      </w:r>
      <w:r w:rsidR="00A36118" w:rsidRPr="00D12256">
        <w:rPr>
          <w:rFonts w:asciiTheme="majorHAnsi" w:hAnsiTheme="majorHAnsi"/>
          <w:sz w:val="24"/>
          <w:szCs w:val="24"/>
        </w:rPr>
        <w:t xml:space="preserve"> of scientific </w:t>
      </w:r>
      <w:r w:rsidR="001D28E2" w:rsidRPr="00D12256">
        <w:rPr>
          <w:rFonts w:asciiTheme="majorHAnsi" w:hAnsiTheme="majorHAnsi"/>
          <w:color w:val="000000" w:themeColor="text1"/>
          <w:sz w:val="24"/>
          <w:szCs w:val="24"/>
        </w:rPr>
        <w:t xml:space="preserve">and general interest </w:t>
      </w:r>
      <w:r w:rsidR="00A36118" w:rsidRPr="00D12256">
        <w:rPr>
          <w:rFonts w:asciiTheme="majorHAnsi" w:hAnsiTheme="majorHAnsi"/>
          <w:sz w:val="24"/>
          <w:szCs w:val="24"/>
        </w:rPr>
        <w:t xml:space="preserve">talks and presentations </w:t>
      </w:r>
      <w:r w:rsidR="007E69D3" w:rsidRPr="00D12256">
        <w:rPr>
          <w:rFonts w:asciiTheme="majorHAnsi" w:hAnsiTheme="majorHAnsi"/>
          <w:sz w:val="24"/>
          <w:szCs w:val="24"/>
        </w:rPr>
        <w:t xml:space="preserve">on current research into the geology and geodiversity, flora and fauna, and other aspects of </w:t>
      </w:r>
      <w:r w:rsidR="00A36118" w:rsidRPr="00D12256">
        <w:rPr>
          <w:rFonts w:asciiTheme="majorHAnsi" w:hAnsiTheme="majorHAnsi"/>
          <w:sz w:val="24"/>
          <w:szCs w:val="24"/>
        </w:rPr>
        <w:t xml:space="preserve">the </w:t>
      </w:r>
      <w:r w:rsidR="007E69D3" w:rsidRPr="00D12256">
        <w:rPr>
          <w:rFonts w:asciiTheme="majorHAnsi" w:hAnsiTheme="majorHAnsi"/>
          <w:sz w:val="24"/>
          <w:szCs w:val="24"/>
        </w:rPr>
        <w:t>natural history</w:t>
      </w:r>
      <w:r w:rsidR="0008642C" w:rsidRPr="00D12256">
        <w:rPr>
          <w:rFonts w:asciiTheme="majorHAnsi" w:hAnsiTheme="majorHAnsi"/>
          <w:sz w:val="24"/>
          <w:szCs w:val="24"/>
        </w:rPr>
        <w:t xml:space="preserve"> of </w:t>
      </w:r>
      <w:r w:rsidR="00A916AC" w:rsidRPr="00D12256">
        <w:rPr>
          <w:rFonts w:asciiTheme="majorHAnsi" w:hAnsiTheme="majorHAnsi"/>
          <w:sz w:val="24"/>
          <w:szCs w:val="24"/>
        </w:rPr>
        <w:t>the entire South Coast</w:t>
      </w:r>
      <w:r w:rsidR="0008642C" w:rsidRPr="00D12256">
        <w:rPr>
          <w:rFonts w:asciiTheme="majorHAnsi" w:hAnsiTheme="majorHAnsi"/>
          <w:sz w:val="24"/>
          <w:szCs w:val="24"/>
        </w:rPr>
        <w:t xml:space="preserve"> region</w:t>
      </w:r>
      <w:r w:rsidR="00F372EB" w:rsidRPr="00D12256">
        <w:rPr>
          <w:rFonts w:asciiTheme="majorHAnsi" w:hAnsiTheme="majorHAnsi"/>
          <w:sz w:val="24"/>
          <w:szCs w:val="24"/>
        </w:rPr>
        <w:t>,</w:t>
      </w:r>
      <w:r w:rsidR="00A916AC" w:rsidRPr="00D12256">
        <w:rPr>
          <w:rFonts w:asciiTheme="majorHAnsi" w:hAnsiTheme="majorHAnsi"/>
          <w:sz w:val="24"/>
          <w:szCs w:val="24"/>
        </w:rPr>
        <w:t xml:space="preserve"> </w:t>
      </w:r>
      <w:r w:rsidR="00A36118" w:rsidRPr="00D12256">
        <w:rPr>
          <w:rFonts w:asciiTheme="majorHAnsi" w:hAnsiTheme="majorHAnsi"/>
          <w:sz w:val="24"/>
          <w:szCs w:val="24"/>
        </w:rPr>
        <w:t xml:space="preserve">will be </w:t>
      </w:r>
      <w:r w:rsidR="00F372EB" w:rsidRPr="00D12256">
        <w:rPr>
          <w:rFonts w:asciiTheme="majorHAnsi" w:hAnsiTheme="majorHAnsi"/>
          <w:sz w:val="24"/>
          <w:szCs w:val="24"/>
        </w:rPr>
        <w:t xml:space="preserve">held in Batemans Bay, to be </w:t>
      </w:r>
      <w:r w:rsidR="00A36118" w:rsidRPr="00D12256">
        <w:rPr>
          <w:rFonts w:asciiTheme="majorHAnsi" w:hAnsiTheme="majorHAnsi"/>
          <w:sz w:val="24"/>
          <w:szCs w:val="24"/>
        </w:rPr>
        <w:t xml:space="preserve">followed by </w:t>
      </w:r>
      <w:r w:rsidR="00A916AC" w:rsidRPr="00D12256">
        <w:rPr>
          <w:rFonts w:asciiTheme="majorHAnsi" w:hAnsiTheme="majorHAnsi"/>
          <w:sz w:val="24"/>
          <w:szCs w:val="24"/>
        </w:rPr>
        <w:t>two</w:t>
      </w:r>
      <w:r w:rsidR="00A36118" w:rsidRPr="00D12256">
        <w:rPr>
          <w:rFonts w:asciiTheme="majorHAnsi" w:hAnsiTheme="majorHAnsi"/>
          <w:sz w:val="24"/>
          <w:szCs w:val="24"/>
        </w:rPr>
        <w:t xml:space="preserve"> </w:t>
      </w:r>
      <w:r w:rsidR="007A7BFF" w:rsidRPr="00D12256">
        <w:rPr>
          <w:rFonts w:asciiTheme="majorHAnsi" w:hAnsiTheme="majorHAnsi"/>
          <w:sz w:val="24"/>
          <w:szCs w:val="24"/>
        </w:rPr>
        <w:t>day-long field trip</w:t>
      </w:r>
      <w:r w:rsidR="00A916AC" w:rsidRPr="00D12256">
        <w:rPr>
          <w:rFonts w:asciiTheme="majorHAnsi" w:hAnsiTheme="majorHAnsi"/>
          <w:sz w:val="24"/>
          <w:szCs w:val="24"/>
        </w:rPr>
        <w:t>s</w:t>
      </w:r>
      <w:r w:rsidR="007A7BFF" w:rsidRPr="00D12256">
        <w:rPr>
          <w:rFonts w:asciiTheme="majorHAnsi" w:hAnsiTheme="majorHAnsi"/>
          <w:sz w:val="24"/>
          <w:szCs w:val="24"/>
        </w:rPr>
        <w:t xml:space="preserve"> </w:t>
      </w:r>
      <w:r w:rsidR="00F372EB" w:rsidRPr="00D12256">
        <w:rPr>
          <w:rFonts w:asciiTheme="majorHAnsi" w:hAnsiTheme="majorHAnsi"/>
          <w:sz w:val="24"/>
          <w:szCs w:val="24"/>
        </w:rPr>
        <w:t>extending south to Narooma and north to Ulladulla</w:t>
      </w:r>
      <w:r w:rsidR="007A7BFF" w:rsidRPr="00D12256">
        <w:rPr>
          <w:rFonts w:asciiTheme="majorHAnsi" w:hAnsiTheme="majorHAnsi"/>
          <w:sz w:val="24"/>
          <w:szCs w:val="24"/>
        </w:rPr>
        <w:t>.</w:t>
      </w:r>
    </w:p>
    <w:p w14:paraId="5C569F7C" w14:textId="72424A61" w:rsidR="00682744" w:rsidRPr="00A233CC" w:rsidRDefault="00682744" w:rsidP="00682744">
      <w:pPr>
        <w:rPr>
          <w:rFonts w:asciiTheme="majorHAnsi" w:hAnsiTheme="majorHAnsi"/>
          <w:sz w:val="16"/>
          <w:szCs w:val="16"/>
        </w:rPr>
      </w:pPr>
    </w:p>
    <w:p w14:paraId="02312D8B" w14:textId="77777777" w:rsidR="00682744" w:rsidRPr="00A233CC" w:rsidRDefault="00682744" w:rsidP="003406A9">
      <w:pPr>
        <w:spacing w:after="120" w:line="259" w:lineRule="auto"/>
        <w:rPr>
          <w:rFonts w:asciiTheme="majorHAnsi" w:hAnsiTheme="majorHAnsi" w:cs="Times New Roman"/>
          <w:b/>
          <w:sz w:val="28"/>
          <w:szCs w:val="28"/>
        </w:rPr>
      </w:pPr>
      <w:r w:rsidRPr="00A233CC">
        <w:rPr>
          <w:rFonts w:asciiTheme="majorHAnsi" w:hAnsiTheme="majorHAnsi" w:cs="Times New Roman"/>
          <w:b/>
          <w:sz w:val="28"/>
          <w:szCs w:val="28"/>
        </w:rPr>
        <w:t>Costs and logistics</w:t>
      </w:r>
    </w:p>
    <w:p w14:paraId="55331B6F" w14:textId="6F872858" w:rsidR="00362144" w:rsidRPr="00A233CC" w:rsidRDefault="00E06EF0" w:rsidP="003406A9">
      <w:pPr>
        <w:spacing w:after="120" w:line="240" w:lineRule="auto"/>
        <w:rPr>
          <w:rFonts w:asciiTheme="majorHAnsi" w:hAnsiTheme="majorHAnsi" w:cs="Times New Roman"/>
          <w:sz w:val="24"/>
          <w:szCs w:val="24"/>
        </w:rPr>
      </w:pPr>
      <w:r w:rsidRPr="00A233CC">
        <w:rPr>
          <w:rFonts w:asciiTheme="majorHAnsi" w:hAnsiTheme="majorHAnsi"/>
          <w:sz w:val="24"/>
          <w:szCs w:val="24"/>
        </w:rPr>
        <w:t xml:space="preserve">Venue for the </w:t>
      </w:r>
      <w:r w:rsidR="00E239B9">
        <w:rPr>
          <w:rFonts w:asciiTheme="majorHAnsi" w:hAnsiTheme="majorHAnsi"/>
          <w:sz w:val="24"/>
          <w:szCs w:val="24"/>
        </w:rPr>
        <w:t>day of presentations</w:t>
      </w:r>
      <w:r w:rsidRPr="00A233CC">
        <w:rPr>
          <w:rFonts w:asciiTheme="majorHAnsi" w:hAnsiTheme="majorHAnsi"/>
          <w:sz w:val="24"/>
          <w:szCs w:val="24"/>
        </w:rPr>
        <w:t xml:space="preserve"> </w:t>
      </w:r>
      <w:r w:rsidR="003406A9">
        <w:rPr>
          <w:rFonts w:asciiTheme="majorHAnsi" w:hAnsiTheme="majorHAnsi"/>
          <w:sz w:val="24"/>
          <w:szCs w:val="24"/>
        </w:rPr>
        <w:t xml:space="preserve">on Tuesday September 17 </w:t>
      </w:r>
      <w:r w:rsidRPr="00A233CC">
        <w:rPr>
          <w:rFonts w:asciiTheme="majorHAnsi" w:hAnsiTheme="majorHAnsi"/>
          <w:sz w:val="24"/>
          <w:szCs w:val="24"/>
        </w:rPr>
        <w:t xml:space="preserve">will be the </w:t>
      </w:r>
      <w:r w:rsidR="00E239B9" w:rsidRPr="00E239B9">
        <w:rPr>
          <w:rFonts w:asciiTheme="majorHAnsi" w:hAnsiTheme="majorHAnsi"/>
          <w:sz w:val="24"/>
          <w:szCs w:val="24"/>
        </w:rPr>
        <w:t>Batemans Bay Soldiers</w:t>
      </w:r>
      <w:r w:rsidRPr="00E239B9">
        <w:rPr>
          <w:rFonts w:asciiTheme="majorHAnsi" w:hAnsiTheme="majorHAnsi"/>
          <w:sz w:val="24"/>
          <w:szCs w:val="24"/>
        </w:rPr>
        <w:t xml:space="preserve"> Club</w:t>
      </w:r>
      <w:r w:rsidRPr="00E239B9">
        <w:rPr>
          <w:rFonts w:asciiTheme="majorHAnsi" w:hAnsiTheme="majorHAnsi" w:cs="Times New Roman"/>
          <w:sz w:val="24"/>
          <w:szCs w:val="24"/>
        </w:rPr>
        <w:t xml:space="preserve"> </w:t>
      </w:r>
      <w:r w:rsidR="00220CC9" w:rsidRPr="00E239B9">
        <w:rPr>
          <w:rFonts w:asciiTheme="majorHAnsi" w:hAnsiTheme="majorHAnsi" w:cs="Times New Roman"/>
          <w:sz w:val="24"/>
          <w:szCs w:val="24"/>
        </w:rPr>
        <w:t>(</w:t>
      </w:r>
      <w:r w:rsidR="00E239B9" w:rsidRPr="00E239B9">
        <w:rPr>
          <w:rFonts w:asciiTheme="majorHAnsi" w:hAnsiTheme="majorHAnsi" w:cs="Times New Roman"/>
          <w:sz w:val="24"/>
          <w:szCs w:val="24"/>
        </w:rPr>
        <w:t>6</w:t>
      </w:r>
      <w:r w:rsidR="00744F70" w:rsidRPr="00E239B9">
        <w:rPr>
          <w:rFonts w:asciiTheme="majorHAnsi" w:hAnsiTheme="majorHAnsi" w:cs="Times New Roman"/>
          <w:sz w:val="24"/>
          <w:szCs w:val="24"/>
        </w:rPr>
        <w:t xml:space="preserve"> </w:t>
      </w:r>
      <w:r w:rsidR="00E239B9" w:rsidRPr="00E239B9">
        <w:rPr>
          <w:rFonts w:asciiTheme="majorHAnsi" w:hAnsiTheme="majorHAnsi" w:cs="Times New Roman"/>
          <w:sz w:val="24"/>
          <w:szCs w:val="24"/>
        </w:rPr>
        <w:t>Beach Road</w:t>
      </w:r>
      <w:r w:rsidR="00744F70" w:rsidRPr="00E239B9">
        <w:rPr>
          <w:rFonts w:asciiTheme="majorHAnsi" w:hAnsiTheme="majorHAnsi" w:cs="Times New Roman"/>
          <w:sz w:val="24"/>
          <w:szCs w:val="24"/>
        </w:rPr>
        <w:t xml:space="preserve">, </w:t>
      </w:r>
      <w:r w:rsidR="00E239B9" w:rsidRPr="00E239B9">
        <w:rPr>
          <w:rFonts w:asciiTheme="majorHAnsi" w:hAnsiTheme="majorHAnsi" w:cs="Times New Roman"/>
          <w:sz w:val="24"/>
          <w:szCs w:val="24"/>
        </w:rPr>
        <w:t>Batemans Bay</w:t>
      </w:r>
      <w:r w:rsidR="00220CC9" w:rsidRPr="00E239B9">
        <w:rPr>
          <w:rFonts w:asciiTheme="majorHAnsi" w:hAnsiTheme="majorHAnsi" w:cs="Times New Roman"/>
          <w:sz w:val="24"/>
          <w:szCs w:val="24"/>
        </w:rPr>
        <w:t>)</w:t>
      </w:r>
      <w:r w:rsidR="003406A9">
        <w:rPr>
          <w:rFonts w:asciiTheme="majorHAnsi" w:hAnsiTheme="majorHAnsi" w:cs="Times New Roman"/>
          <w:sz w:val="24"/>
          <w:szCs w:val="24"/>
        </w:rPr>
        <w:t xml:space="preserve"> in the auditorium</w:t>
      </w:r>
      <w:r w:rsidR="009548FE" w:rsidRPr="00E239B9">
        <w:rPr>
          <w:rFonts w:asciiTheme="majorHAnsi" w:hAnsiTheme="majorHAnsi" w:cs="Times New Roman"/>
          <w:sz w:val="24"/>
          <w:szCs w:val="24"/>
        </w:rPr>
        <w:t>.</w:t>
      </w:r>
    </w:p>
    <w:p w14:paraId="3FEC3430" w14:textId="77777777" w:rsidR="00E239B9" w:rsidRDefault="00362144" w:rsidP="003406A9">
      <w:pPr>
        <w:shd w:val="clear" w:color="auto" w:fill="FFFFFF"/>
        <w:spacing w:after="120" w:line="240" w:lineRule="auto"/>
        <w:rPr>
          <w:rFonts w:asciiTheme="majorHAnsi" w:hAnsiTheme="majorHAnsi" w:cs="Times New Roman"/>
          <w:sz w:val="24"/>
          <w:szCs w:val="24"/>
        </w:rPr>
      </w:pPr>
      <w:r w:rsidRPr="00A233CC">
        <w:rPr>
          <w:rFonts w:asciiTheme="majorHAnsi" w:hAnsiTheme="majorHAnsi" w:cs="Times New Roman"/>
          <w:sz w:val="24"/>
          <w:szCs w:val="24"/>
        </w:rPr>
        <w:t>T</w:t>
      </w:r>
      <w:r w:rsidR="00682744" w:rsidRPr="00A233CC">
        <w:rPr>
          <w:rFonts w:asciiTheme="majorHAnsi" w:hAnsiTheme="majorHAnsi" w:cs="Times New Roman"/>
          <w:sz w:val="24"/>
          <w:szCs w:val="24"/>
        </w:rPr>
        <w:t xml:space="preserve">he registration fee (details shown on the attached Registration Form) will cover </w:t>
      </w:r>
      <w:r w:rsidR="002E3505" w:rsidRPr="00A233CC">
        <w:rPr>
          <w:rFonts w:asciiTheme="majorHAnsi" w:hAnsiTheme="majorHAnsi" w:cs="Times New Roman"/>
          <w:sz w:val="24"/>
          <w:szCs w:val="24"/>
        </w:rPr>
        <w:t xml:space="preserve">the </w:t>
      </w:r>
      <w:r w:rsidR="00682744" w:rsidRPr="00A233CC">
        <w:rPr>
          <w:rFonts w:asciiTheme="majorHAnsi" w:hAnsiTheme="majorHAnsi" w:cs="Times New Roman"/>
          <w:sz w:val="24"/>
          <w:szCs w:val="24"/>
        </w:rPr>
        <w:t xml:space="preserve">venue hire, </w:t>
      </w:r>
      <w:r w:rsidR="00220CC9" w:rsidRPr="00A233CC">
        <w:rPr>
          <w:rFonts w:asciiTheme="majorHAnsi" w:hAnsiTheme="majorHAnsi" w:cs="Times New Roman"/>
          <w:sz w:val="24"/>
          <w:szCs w:val="24"/>
        </w:rPr>
        <w:t xml:space="preserve">buffet lunch </w:t>
      </w:r>
      <w:r w:rsidR="009C7514" w:rsidRPr="00A233CC">
        <w:rPr>
          <w:rFonts w:asciiTheme="majorHAnsi" w:hAnsiTheme="majorHAnsi" w:cs="Times New Roman"/>
          <w:sz w:val="24"/>
          <w:szCs w:val="24"/>
        </w:rPr>
        <w:t>(vegan &amp; gluten-free options available)</w:t>
      </w:r>
      <w:r w:rsidR="00682744" w:rsidRPr="00A233CC">
        <w:rPr>
          <w:rFonts w:asciiTheme="majorHAnsi" w:hAnsiTheme="majorHAnsi" w:cs="Times New Roman"/>
          <w:sz w:val="24"/>
          <w:szCs w:val="24"/>
        </w:rPr>
        <w:t xml:space="preserve">, </w:t>
      </w:r>
      <w:r w:rsidR="00E239B9" w:rsidRPr="00A233CC">
        <w:rPr>
          <w:rFonts w:asciiTheme="majorHAnsi" w:hAnsiTheme="majorHAnsi" w:cs="Times New Roman"/>
          <w:sz w:val="24"/>
          <w:szCs w:val="24"/>
        </w:rPr>
        <w:t xml:space="preserve">morning and afternoon refreshments </w:t>
      </w:r>
      <w:r w:rsidR="00682744" w:rsidRPr="00A233CC">
        <w:rPr>
          <w:rFonts w:asciiTheme="majorHAnsi" w:hAnsiTheme="majorHAnsi" w:cs="Times New Roman"/>
          <w:sz w:val="24"/>
          <w:szCs w:val="24"/>
        </w:rPr>
        <w:t>and the Program</w:t>
      </w:r>
      <w:r w:rsidR="002527CA" w:rsidRPr="00A233CC">
        <w:rPr>
          <w:rFonts w:asciiTheme="majorHAnsi" w:hAnsiTheme="majorHAnsi" w:cs="Times New Roman"/>
          <w:sz w:val="24"/>
          <w:szCs w:val="24"/>
        </w:rPr>
        <w:t>/</w:t>
      </w:r>
      <w:r w:rsidR="00682744" w:rsidRPr="00A233CC">
        <w:rPr>
          <w:rFonts w:asciiTheme="majorHAnsi" w:hAnsiTheme="majorHAnsi" w:cs="Times New Roman"/>
          <w:sz w:val="24"/>
          <w:szCs w:val="24"/>
        </w:rPr>
        <w:t>Abstracts</w:t>
      </w:r>
      <w:r w:rsidR="002527CA" w:rsidRPr="00A233CC">
        <w:rPr>
          <w:rFonts w:asciiTheme="majorHAnsi" w:hAnsiTheme="majorHAnsi" w:cs="Times New Roman"/>
          <w:sz w:val="24"/>
          <w:szCs w:val="24"/>
        </w:rPr>
        <w:t>/field guide booklet</w:t>
      </w:r>
      <w:r w:rsidR="00682744" w:rsidRPr="00A233CC">
        <w:rPr>
          <w:rFonts w:asciiTheme="majorHAnsi" w:hAnsiTheme="majorHAnsi" w:cs="Times New Roman"/>
          <w:sz w:val="24"/>
          <w:szCs w:val="24"/>
        </w:rPr>
        <w:t>.</w:t>
      </w:r>
      <w:r w:rsidR="00220CC9" w:rsidRPr="00A233CC">
        <w:rPr>
          <w:rFonts w:asciiTheme="majorHAnsi" w:hAnsiTheme="majorHAnsi" w:cs="Times New Roman"/>
          <w:sz w:val="24"/>
          <w:szCs w:val="24"/>
        </w:rPr>
        <w:t xml:space="preserve"> </w:t>
      </w:r>
      <w:r w:rsidR="00E239B9">
        <w:rPr>
          <w:rFonts w:asciiTheme="majorHAnsi" w:hAnsiTheme="majorHAnsi" w:cs="Times New Roman"/>
          <w:sz w:val="24"/>
          <w:szCs w:val="24"/>
        </w:rPr>
        <w:t>Registration</w:t>
      </w:r>
      <w:r w:rsidR="002527CA" w:rsidRPr="00A233CC">
        <w:rPr>
          <w:rFonts w:asciiTheme="majorHAnsi" w:hAnsiTheme="majorHAnsi" w:cs="Times New Roman"/>
          <w:sz w:val="24"/>
          <w:szCs w:val="24"/>
        </w:rPr>
        <w:t xml:space="preserve"> </w:t>
      </w:r>
      <w:r w:rsidR="006912BA" w:rsidRPr="00A233CC">
        <w:rPr>
          <w:rFonts w:asciiTheme="majorHAnsi" w:hAnsiTheme="majorHAnsi" w:cs="Times New Roman"/>
          <w:sz w:val="24"/>
          <w:szCs w:val="24"/>
        </w:rPr>
        <w:t>will commence</w:t>
      </w:r>
      <w:r w:rsidR="00BE5918">
        <w:rPr>
          <w:rFonts w:asciiTheme="majorHAnsi" w:hAnsiTheme="majorHAnsi" w:cs="Times New Roman"/>
          <w:sz w:val="24"/>
          <w:szCs w:val="24"/>
        </w:rPr>
        <w:t xml:space="preserve"> </w:t>
      </w:r>
      <w:r w:rsidR="006912BA" w:rsidRPr="00A233CC">
        <w:rPr>
          <w:rFonts w:asciiTheme="majorHAnsi" w:hAnsiTheme="majorHAnsi" w:cs="Times New Roman"/>
          <w:sz w:val="24"/>
          <w:szCs w:val="24"/>
        </w:rPr>
        <w:t xml:space="preserve">at </w:t>
      </w:r>
      <w:r w:rsidR="00E239B9">
        <w:rPr>
          <w:rFonts w:asciiTheme="majorHAnsi" w:hAnsiTheme="majorHAnsi" w:cs="Times New Roman"/>
          <w:sz w:val="24"/>
          <w:szCs w:val="24"/>
        </w:rPr>
        <w:t xml:space="preserve">8.45 </w:t>
      </w:r>
      <w:r w:rsidR="006912BA" w:rsidRPr="00A233CC">
        <w:rPr>
          <w:rFonts w:asciiTheme="majorHAnsi" w:hAnsiTheme="majorHAnsi" w:cs="Times New Roman"/>
          <w:sz w:val="24"/>
          <w:szCs w:val="24"/>
        </w:rPr>
        <w:t xml:space="preserve">am with talks </w:t>
      </w:r>
      <w:r w:rsidR="00E239B9">
        <w:rPr>
          <w:rFonts w:asciiTheme="majorHAnsi" w:hAnsiTheme="majorHAnsi" w:cs="Times New Roman"/>
          <w:sz w:val="24"/>
          <w:szCs w:val="24"/>
        </w:rPr>
        <w:t xml:space="preserve">scheduled </w:t>
      </w:r>
      <w:r w:rsidR="006912BA" w:rsidRPr="00A233CC">
        <w:rPr>
          <w:rFonts w:asciiTheme="majorHAnsi" w:hAnsiTheme="majorHAnsi" w:cs="Times New Roman"/>
          <w:sz w:val="24"/>
          <w:szCs w:val="24"/>
        </w:rPr>
        <w:t xml:space="preserve">between 9.30 am – 4.30 pm. </w:t>
      </w:r>
    </w:p>
    <w:p w14:paraId="0BB25174" w14:textId="54DBE9CA" w:rsidR="00682744" w:rsidRPr="00D12256" w:rsidRDefault="00220CC9" w:rsidP="003406A9">
      <w:pPr>
        <w:shd w:val="clear" w:color="auto" w:fill="FFFFFF"/>
        <w:spacing w:after="120" w:line="240" w:lineRule="auto"/>
        <w:rPr>
          <w:rFonts w:asciiTheme="majorHAnsi" w:eastAsia="Times New Roman" w:hAnsiTheme="majorHAnsi" w:cs="Arial"/>
          <w:color w:val="000000"/>
          <w:sz w:val="24"/>
          <w:szCs w:val="24"/>
          <w:lang w:val="en-GB" w:eastAsia="en-AU"/>
        </w:rPr>
      </w:pPr>
      <w:r w:rsidRPr="00A233CC">
        <w:rPr>
          <w:rFonts w:asciiTheme="majorHAnsi" w:hAnsiTheme="majorHAnsi" w:cs="Times New Roman"/>
          <w:sz w:val="24"/>
          <w:szCs w:val="24"/>
        </w:rPr>
        <w:t>Th</w:t>
      </w:r>
      <w:r w:rsidR="002527CA" w:rsidRPr="00A233CC">
        <w:rPr>
          <w:rFonts w:asciiTheme="majorHAnsi" w:hAnsiTheme="majorHAnsi" w:cs="Times New Roman"/>
          <w:sz w:val="24"/>
          <w:szCs w:val="24"/>
        </w:rPr>
        <w:t xml:space="preserve">e </w:t>
      </w:r>
      <w:r w:rsidRPr="00A233CC">
        <w:rPr>
          <w:rFonts w:asciiTheme="majorHAnsi" w:hAnsiTheme="majorHAnsi" w:cs="Times New Roman"/>
          <w:sz w:val="24"/>
          <w:szCs w:val="24"/>
        </w:rPr>
        <w:t xml:space="preserve">field trip fee </w:t>
      </w:r>
      <w:r w:rsidR="00E239B9">
        <w:rPr>
          <w:rFonts w:asciiTheme="majorHAnsi" w:hAnsiTheme="majorHAnsi" w:cs="Times New Roman"/>
          <w:sz w:val="24"/>
          <w:szCs w:val="24"/>
        </w:rPr>
        <w:t xml:space="preserve">each day </w:t>
      </w:r>
      <w:r w:rsidRPr="00A233CC">
        <w:rPr>
          <w:rFonts w:asciiTheme="majorHAnsi" w:hAnsiTheme="majorHAnsi" w:cs="Times New Roman"/>
          <w:sz w:val="24"/>
          <w:szCs w:val="24"/>
        </w:rPr>
        <w:t xml:space="preserve">will cover transport by </w:t>
      </w:r>
      <w:r w:rsidR="00D12256" w:rsidRPr="00270A7B">
        <w:rPr>
          <w:rFonts w:asciiTheme="majorHAnsi" w:eastAsia="Times New Roman" w:hAnsiTheme="majorHAnsi" w:cs="Arial"/>
          <w:color w:val="000000"/>
          <w:sz w:val="24"/>
          <w:szCs w:val="24"/>
          <w:lang w:val="en-GB" w:eastAsia="en-AU"/>
        </w:rPr>
        <w:t>48-seat luxury coach with seat belts (all passengers seated).</w:t>
      </w:r>
      <w:r w:rsidR="00D12256">
        <w:rPr>
          <w:rFonts w:asciiTheme="majorHAnsi" w:eastAsia="Times New Roman" w:hAnsiTheme="majorHAnsi" w:cs="Arial"/>
          <w:color w:val="000000"/>
          <w:sz w:val="24"/>
          <w:szCs w:val="24"/>
          <w:lang w:val="en-GB" w:eastAsia="en-AU"/>
        </w:rPr>
        <w:t xml:space="preserve"> </w:t>
      </w:r>
      <w:r w:rsidR="002527CA" w:rsidRPr="00A233CC">
        <w:rPr>
          <w:rFonts w:asciiTheme="majorHAnsi" w:hAnsiTheme="majorHAnsi" w:cs="Times New Roman"/>
          <w:sz w:val="24"/>
          <w:szCs w:val="24"/>
        </w:rPr>
        <w:t>Those participating on the field trip</w:t>
      </w:r>
      <w:r w:rsidR="00D12256">
        <w:rPr>
          <w:rFonts w:asciiTheme="majorHAnsi" w:hAnsiTheme="majorHAnsi" w:cs="Times New Roman"/>
          <w:sz w:val="24"/>
          <w:szCs w:val="24"/>
        </w:rPr>
        <w:t>s</w:t>
      </w:r>
      <w:r w:rsidR="002527CA" w:rsidRPr="00A233CC">
        <w:rPr>
          <w:rFonts w:asciiTheme="majorHAnsi" w:hAnsiTheme="majorHAnsi" w:cs="Times New Roman"/>
          <w:sz w:val="24"/>
          <w:szCs w:val="24"/>
        </w:rPr>
        <w:t xml:space="preserve"> are to provide their own lunch, snacks and beverages</w:t>
      </w:r>
      <w:r w:rsidR="009548FE" w:rsidRPr="00A233CC">
        <w:rPr>
          <w:rFonts w:asciiTheme="majorHAnsi" w:hAnsiTheme="majorHAnsi" w:cs="Times New Roman"/>
          <w:sz w:val="24"/>
          <w:szCs w:val="24"/>
        </w:rPr>
        <w:t>.</w:t>
      </w:r>
      <w:r w:rsidR="006912BA" w:rsidRPr="00A233CC">
        <w:rPr>
          <w:rFonts w:asciiTheme="majorHAnsi" w:hAnsiTheme="majorHAnsi" w:cs="Times New Roman"/>
          <w:sz w:val="24"/>
          <w:szCs w:val="24"/>
        </w:rPr>
        <w:t xml:space="preserve"> The </w:t>
      </w:r>
      <w:r w:rsidR="00D12256">
        <w:rPr>
          <w:rFonts w:asciiTheme="majorHAnsi" w:hAnsiTheme="majorHAnsi" w:cs="Times New Roman"/>
          <w:sz w:val="24"/>
          <w:szCs w:val="24"/>
        </w:rPr>
        <w:t>coach</w:t>
      </w:r>
      <w:r w:rsidR="006912BA" w:rsidRPr="00A233CC">
        <w:rPr>
          <w:rFonts w:asciiTheme="majorHAnsi" w:hAnsiTheme="majorHAnsi" w:cs="Times New Roman"/>
          <w:sz w:val="24"/>
          <w:szCs w:val="24"/>
        </w:rPr>
        <w:t xml:space="preserve"> will depart from the </w:t>
      </w:r>
      <w:r w:rsidR="00270A7B">
        <w:rPr>
          <w:rFonts w:asciiTheme="majorHAnsi" w:hAnsiTheme="majorHAnsi" w:cs="Times New Roman"/>
          <w:sz w:val="24"/>
          <w:szCs w:val="24"/>
        </w:rPr>
        <w:t xml:space="preserve">bus zone adjacent to the </w:t>
      </w:r>
      <w:r w:rsidR="00E239B9">
        <w:rPr>
          <w:rFonts w:asciiTheme="majorHAnsi" w:hAnsiTheme="majorHAnsi" w:cs="Times New Roman"/>
          <w:sz w:val="24"/>
          <w:szCs w:val="24"/>
        </w:rPr>
        <w:t>Soldiers Club</w:t>
      </w:r>
      <w:r w:rsidR="00583047" w:rsidRPr="00A233CC">
        <w:rPr>
          <w:rFonts w:asciiTheme="majorHAnsi" w:hAnsiTheme="majorHAnsi" w:cs="Times New Roman"/>
          <w:sz w:val="24"/>
          <w:szCs w:val="24"/>
        </w:rPr>
        <w:t xml:space="preserve"> </w:t>
      </w:r>
      <w:r w:rsidR="00D12256">
        <w:rPr>
          <w:rFonts w:asciiTheme="majorHAnsi" w:hAnsiTheme="majorHAnsi" w:cs="Times New Roman"/>
          <w:sz w:val="24"/>
          <w:szCs w:val="24"/>
        </w:rPr>
        <w:t>at</w:t>
      </w:r>
      <w:r w:rsidR="006912BA" w:rsidRPr="00A233CC">
        <w:rPr>
          <w:rFonts w:asciiTheme="majorHAnsi" w:hAnsiTheme="majorHAnsi" w:cs="Times New Roman"/>
          <w:sz w:val="24"/>
          <w:szCs w:val="24"/>
        </w:rPr>
        <w:t xml:space="preserve"> 8.</w:t>
      </w:r>
      <w:r w:rsidR="00583047" w:rsidRPr="00A233CC">
        <w:rPr>
          <w:rFonts w:asciiTheme="majorHAnsi" w:hAnsiTheme="majorHAnsi" w:cs="Times New Roman"/>
          <w:sz w:val="24"/>
          <w:szCs w:val="24"/>
        </w:rPr>
        <w:t>3</w:t>
      </w:r>
      <w:r w:rsidR="006912BA" w:rsidRPr="00A233CC">
        <w:rPr>
          <w:rFonts w:asciiTheme="majorHAnsi" w:hAnsiTheme="majorHAnsi" w:cs="Times New Roman"/>
          <w:sz w:val="24"/>
          <w:szCs w:val="24"/>
        </w:rPr>
        <w:t xml:space="preserve">0 am and return there </w:t>
      </w:r>
      <w:r w:rsidR="00D12256">
        <w:rPr>
          <w:rFonts w:asciiTheme="majorHAnsi" w:hAnsiTheme="majorHAnsi" w:cs="Times New Roman"/>
          <w:sz w:val="24"/>
          <w:szCs w:val="24"/>
        </w:rPr>
        <w:t>by 6</w:t>
      </w:r>
      <w:r w:rsidR="006912BA" w:rsidRPr="00A233CC">
        <w:rPr>
          <w:rFonts w:asciiTheme="majorHAnsi" w:hAnsiTheme="majorHAnsi" w:cs="Times New Roman"/>
          <w:sz w:val="24"/>
          <w:szCs w:val="24"/>
        </w:rPr>
        <w:t xml:space="preserve"> pm.</w:t>
      </w:r>
      <w:r w:rsidR="00E06EF0" w:rsidRPr="00A233CC">
        <w:rPr>
          <w:rFonts w:asciiTheme="majorHAnsi" w:hAnsiTheme="majorHAnsi" w:cs="Times New Roman"/>
          <w:sz w:val="24"/>
          <w:szCs w:val="24"/>
        </w:rPr>
        <w:t xml:space="preserve"> </w:t>
      </w:r>
      <w:r w:rsidR="00E06EF0" w:rsidRPr="00A233CC">
        <w:rPr>
          <w:rFonts w:asciiTheme="majorHAnsi" w:hAnsiTheme="majorHAnsi"/>
          <w:sz w:val="24"/>
          <w:szCs w:val="24"/>
        </w:rPr>
        <w:t xml:space="preserve">Participants can register for any combination of the three-day sessions. </w:t>
      </w:r>
      <w:r w:rsidR="00E239B9">
        <w:rPr>
          <w:rFonts w:asciiTheme="majorHAnsi" w:hAnsiTheme="majorHAnsi"/>
          <w:sz w:val="24"/>
          <w:szCs w:val="24"/>
        </w:rPr>
        <w:t>As</w:t>
      </w:r>
      <w:r w:rsidR="00E06EF0" w:rsidRPr="00A233CC">
        <w:rPr>
          <w:rFonts w:asciiTheme="majorHAnsi" w:hAnsiTheme="majorHAnsi"/>
          <w:sz w:val="24"/>
          <w:szCs w:val="24"/>
        </w:rPr>
        <w:t xml:space="preserve"> bus seats are limited (max. </w:t>
      </w:r>
      <w:r w:rsidR="00270A7B">
        <w:rPr>
          <w:rFonts w:asciiTheme="majorHAnsi" w:hAnsiTheme="majorHAnsi"/>
          <w:sz w:val="24"/>
          <w:szCs w:val="24"/>
        </w:rPr>
        <w:t>48</w:t>
      </w:r>
      <w:r w:rsidR="00E06EF0" w:rsidRPr="00A233CC">
        <w:rPr>
          <w:rFonts w:asciiTheme="majorHAnsi" w:hAnsiTheme="majorHAnsi"/>
          <w:sz w:val="24"/>
          <w:szCs w:val="24"/>
        </w:rPr>
        <w:t>) for the field trip</w:t>
      </w:r>
      <w:r w:rsidR="009D4ECA">
        <w:rPr>
          <w:rFonts w:asciiTheme="majorHAnsi" w:hAnsiTheme="majorHAnsi"/>
          <w:sz w:val="24"/>
          <w:szCs w:val="24"/>
        </w:rPr>
        <w:t>s</w:t>
      </w:r>
      <w:r w:rsidR="00E06EF0" w:rsidRPr="00A233CC">
        <w:rPr>
          <w:rFonts w:asciiTheme="majorHAnsi" w:hAnsiTheme="majorHAnsi"/>
          <w:sz w:val="24"/>
          <w:szCs w:val="24"/>
        </w:rPr>
        <w:t xml:space="preserve">, preference will be given to those also </w:t>
      </w:r>
      <w:r w:rsidR="0077763B">
        <w:rPr>
          <w:rFonts w:asciiTheme="majorHAnsi" w:hAnsiTheme="majorHAnsi"/>
          <w:sz w:val="24"/>
          <w:szCs w:val="24"/>
        </w:rPr>
        <w:t xml:space="preserve">registered to </w:t>
      </w:r>
      <w:r w:rsidR="00E06EF0" w:rsidRPr="00A233CC">
        <w:rPr>
          <w:rFonts w:asciiTheme="majorHAnsi" w:hAnsiTheme="majorHAnsi"/>
          <w:sz w:val="24"/>
          <w:szCs w:val="24"/>
        </w:rPr>
        <w:t xml:space="preserve">attend the </w:t>
      </w:r>
      <w:r w:rsidR="00D12256">
        <w:rPr>
          <w:rFonts w:asciiTheme="majorHAnsi" w:hAnsiTheme="majorHAnsi"/>
          <w:color w:val="000000" w:themeColor="text1"/>
          <w:sz w:val="24"/>
          <w:szCs w:val="24"/>
        </w:rPr>
        <w:t>day of talks</w:t>
      </w:r>
      <w:r w:rsidR="00E06EF0" w:rsidRPr="00A233CC">
        <w:rPr>
          <w:rFonts w:asciiTheme="majorHAnsi" w:hAnsiTheme="majorHAnsi"/>
          <w:sz w:val="24"/>
          <w:szCs w:val="24"/>
        </w:rPr>
        <w:t xml:space="preserve">. </w:t>
      </w:r>
      <w:r w:rsidR="000E6677">
        <w:rPr>
          <w:rFonts w:asciiTheme="majorHAnsi" w:hAnsiTheme="majorHAnsi"/>
          <w:sz w:val="24"/>
          <w:szCs w:val="24"/>
        </w:rPr>
        <w:t>Early registration for the field trip</w:t>
      </w:r>
      <w:r w:rsidR="00D12256">
        <w:rPr>
          <w:rFonts w:asciiTheme="majorHAnsi" w:hAnsiTheme="majorHAnsi"/>
          <w:sz w:val="24"/>
          <w:szCs w:val="24"/>
        </w:rPr>
        <w:t>s</w:t>
      </w:r>
      <w:r w:rsidR="000E6677">
        <w:rPr>
          <w:rFonts w:asciiTheme="majorHAnsi" w:hAnsiTheme="majorHAnsi"/>
          <w:sz w:val="24"/>
          <w:szCs w:val="24"/>
        </w:rPr>
        <w:t xml:space="preserve"> is recommended.</w:t>
      </w:r>
      <w:r w:rsidR="00E06EF0" w:rsidRPr="00A233CC">
        <w:rPr>
          <w:rFonts w:asciiTheme="majorHAnsi" w:hAnsiTheme="majorHAnsi"/>
          <w:sz w:val="24"/>
          <w:szCs w:val="24"/>
        </w:rPr>
        <w:t xml:space="preserve"> </w:t>
      </w:r>
    </w:p>
    <w:p w14:paraId="6819AC04" w14:textId="711373D0" w:rsidR="00682744" w:rsidRPr="00A233CC" w:rsidRDefault="00682744" w:rsidP="003406A9">
      <w:pPr>
        <w:spacing w:after="120" w:line="240" w:lineRule="auto"/>
        <w:rPr>
          <w:rFonts w:asciiTheme="majorHAnsi" w:hAnsiTheme="majorHAnsi" w:cs="Times New Roman"/>
          <w:sz w:val="24"/>
          <w:szCs w:val="24"/>
        </w:rPr>
      </w:pPr>
      <w:r w:rsidRPr="00A233CC">
        <w:rPr>
          <w:rFonts w:asciiTheme="majorHAnsi" w:hAnsiTheme="majorHAnsi" w:cs="Times New Roman"/>
          <w:sz w:val="24"/>
          <w:szCs w:val="24"/>
        </w:rPr>
        <w:t>Members of the Linnean Society of NSW will enjoy a modest discount on registration and field trip fees. Non-members are welcome to apply for membership of the Society to access these discounts. For details of membership categories and our low subscription rates, please refer to the website</w:t>
      </w:r>
      <w:r w:rsidR="0077763B">
        <w:rPr>
          <w:rFonts w:asciiTheme="majorHAnsi" w:hAnsiTheme="majorHAnsi" w:cs="Times New Roman"/>
          <w:sz w:val="24"/>
          <w:szCs w:val="24"/>
        </w:rPr>
        <w:t xml:space="preserve"> of the Linnean Society of NSW</w:t>
      </w:r>
      <w:r w:rsidRPr="00A233CC">
        <w:rPr>
          <w:rFonts w:asciiTheme="majorHAnsi" w:hAnsiTheme="majorHAnsi" w:cs="Times New Roman"/>
          <w:sz w:val="24"/>
          <w:szCs w:val="24"/>
        </w:rPr>
        <w:t>.</w:t>
      </w:r>
      <w:r w:rsidR="002E3505" w:rsidRPr="00A233CC">
        <w:rPr>
          <w:rFonts w:asciiTheme="majorHAnsi" w:hAnsiTheme="majorHAnsi" w:cs="Times New Roman"/>
          <w:sz w:val="24"/>
          <w:szCs w:val="24"/>
        </w:rPr>
        <w:t xml:space="preserve"> </w:t>
      </w:r>
    </w:p>
    <w:p w14:paraId="196FF666" w14:textId="68DAE6CB" w:rsidR="00111983" w:rsidRDefault="002E3505" w:rsidP="003406A9">
      <w:pPr>
        <w:spacing w:after="120" w:line="240" w:lineRule="auto"/>
        <w:rPr>
          <w:rFonts w:asciiTheme="majorHAnsi" w:hAnsiTheme="majorHAnsi" w:cs="Times New Roman"/>
          <w:sz w:val="24"/>
          <w:szCs w:val="24"/>
        </w:rPr>
      </w:pPr>
      <w:r w:rsidRPr="00A233CC">
        <w:rPr>
          <w:rFonts w:asciiTheme="majorHAnsi" w:hAnsiTheme="majorHAnsi" w:cs="Times New Roman"/>
          <w:b/>
          <w:sz w:val="24"/>
          <w:szCs w:val="24"/>
        </w:rPr>
        <w:lastRenderedPageBreak/>
        <w:t>Cancellation policy</w:t>
      </w:r>
      <w:r w:rsidRPr="00A233CC">
        <w:rPr>
          <w:rFonts w:asciiTheme="majorHAnsi" w:hAnsiTheme="majorHAnsi" w:cs="Times New Roman"/>
          <w:sz w:val="24"/>
          <w:szCs w:val="24"/>
        </w:rPr>
        <w:t xml:space="preserve">: </w:t>
      </w:r>
      <w:r w:rsidR="00EF1D56" w:rsidRPr="00A233CC">
        <w:rPr>
          <w:rFonts w:asciiTheme="majorHAnsi" w:hAnsiTheme="majorHAnsi" w:cs="Times New Roman"/>
          <w:sz w:val="24"/>
          <w:szCs w:val="24"/>
        </w:rPr>
        <w:t>50% refund will apply to c</w:t>
      </w:r>
      <w:r w:rsidRPr="00A233CC">
        <w:rPr>
          <w:rFonts w:asciiTheme="majorHAnsi" w:hAnsiTheme="majorHAnsi" w:cs="Times New Roman"/>
          <w:sz w:val="24"/>
          <w:szCs w:val="24"/>
        </w:rPr>
        <w:t xml:space="preserve">ancellations notified </w:t>
      </w:r>
      <w:r w:rsidR="006E0E33" w:rsidRPr="00A233CC">
        <w:rPr>
          <w:rFonts w:asciiTheme="majorHAnsi" w:hAnsiTheme="majorHAnsi" w:cs="Times New Roman"/>
          <w:sz w:val="24"/>
          <w:szCs w:val="24"/>
        </w:rPr>
        <w:t xml:space="preserve">up to and including </w:t>
      </w:r>
      <w:r w:rsidR="008166F2">
        <w:rPr>
          <w:rFonts w:asciiTheme="majorHAnsi" w:hAnsiTheme="majorHAnsi" w:cs="Times New Roman"/>
          <w:sz w:val="24"/>
          <w:szCs w:val="24"/>
        </w:rPr>
        <w:t>July</w:t>
      </w:r>
      <w:r w:rsidR="006E0E33" w:rsidRPr="00A233CC">
        <w:rPr>
          <w:rFonts w:asciiTheme="majorHAnsi" w:hAnsiTheme="majorHAnsi" w:cs="Times New Roman"/>
          <w:sz w:val="24"/>
          <w:szCs w:val="24"/>
        </w:rPr>
        <w:t xml:space="preserve"> 3</w:t>
      </w:r>
      <w:r w:rsidR="00223C94">
        <w:rPr>
          <w:rFonts w:asciiTheme="majorHAnsi" w:hAnsiTheme="majorHAnsi" w:cs="Times New Roman"/>
          <w:sz w:val="24"/>
          <w:szCs w:val="24"/>
        </w:rPr>
        <w:t>1, 2024</w:t>
      </w:r>
      <w:r w:rsidRPr="00A233CC">
        <w:rPr>
          <w:rFonts w:asciiTheme="majorHAnsi" w:hAnsiTheme="majorHAnsi" w:cs="Times New Roman"/>
          <w:sz w:val="24"/>
          <w:szCs w:val="24"/>
        </w:rPr>
        <w:t xml:space="preserve">. No refunds will be given </w:t>
      </w:r>
      <w:r w:rsidR="006E0E33" w:rsidRPr="00A233CC">
        <w:rPr>
          <w:rFonts w:asciiTheme="majorHAnsi" w:hAnsiTheme="majorHAnsi" w:cs="Times New Roman"/>
          <w:sz w:val="24"/>
          <w:szCs w:val="24"/>
        </w:rPr>
        <w:t xml:space="preserve">for cancellations notified </w:t>
      </w:r>
      <w:r w:rsidR="00270A7B">
        <w:rPr>
          <w:rFonts w:asciiTheme="majorHAnsi" w:hAnsiTheme="majorHAnsi" w:cs="Times New Roman"/>
          <w:sz w:val="24"/>
          <w:szCs w:val="24"/>
        </w:rPr>
        <w:t>after that date</w:t>
      </w:r>
      <w:r w:rsidRPr="00A233CC">
        <w:rPr>
          <w:rFonts w:asciiTheme="majorHAnsi" w:hAnsiTheme="majorHAnsi" w:cs="Times New Roman"/>
          <w:sz w:val="24"/>
          <w:szCs w:val="24"/>
        </w:rPr>
        <w:t>.</w:t>
      </w:r>
      <w:r w:rsidR="0086139D" w:rsidRPr="00A233CC">
        <w:rPr>
          <w:rFonts w:asciiTheme="majorHAnsi" w:hAnsiTheme="majorHAnsi" w:cs="Times New Roman"/>
          <w:sz w:val="24"/>
          <w:szCs w:val="24"/>
        </w:rPr>
        <w:t xml:space="preserve"> Should it be necessary for the Society to cancel the symposium due to COVID-19 restrictions</w:t>
      </w:r>
      <w:r w:rsidR="00270A7B">
        <w:rPr>
          <w:rFonts w:asciiTheme="majorHAnsi" w:hAnsiTheme="majorHAnsi" w:cs="Times New Roman"/>
          <w:sz w:val="24"/>
          <w:szCs w:val="24"/>
        </w:rPr>
        <w:t xml:space="preserve"> (or any other unforeseen events)</w:t>
      </w:r>
      <w:r w:rsidR="0086139D" w:rsidRPr="00A233CC">
        <w:rPr>
          <w:rFonts w:asciiTheme="majorHAnsi" w:hAnsiTheme="majorHAnsi" w:cs="Times New Roman"/>
          <w:sz w:val="24"/>
          <w:szCs w:val="24"/>
        </w:rPr>
        <w:t xml:space="preserve">, we will return </w:t>
      </w:r>
      <w:r w:rsidR="009F009C">
        <w:rPr>
          <w:rFonts w:asciiTheme="majorHAnsi" w:hAnsiTheme="majorHAnsi" w:cs="Times New Roman"/>
          <w:sz w:val="24"/>
          <w:szCs w:val="24"/>
        </w:rPr>
        <w:t xml:space="preserve">all </w:t>
      </w:r>
      <w:r w:rsidR="0086139D" w:rsidRPr="00A233CC">
        <w:rPr>
          <w:rFonts w:asciiTheme="majorHAnsi" w:hAnsiTheme="majorHAnsi" w:cs="Times New Roman"/>
          <w:sz w:val="24"/>
          <w:szCs w:val="24"/>
        </w:rPr>
        <w:t>monies paid by participants, less any administration costs imposed by the venue or bus company</w:t>
      </w:r>
      <w:r w:rsidR="006912BA" w:rsidRPr="00A233CC">
        <w:rPr>
          <w:rFonts w:asciiTheme="majorHAnsi" w:hAnsiTheme="majorHAnsi" w:cs="Times New Roman"/>
          <w:sz w:val="24"/>
          <w:szCs w:val="24"/>
        </w:rPr>
        <w:t>.</w:t>
      </w:r>
    </w:p>
    <w:p w14:paraId="2230FC0C" w14:textId="77777777" w:rsidR="003406A9" w:rsidRDefault="003406A9" w:rsidP="003406A9">
      <w:pPr>
        <w:spacing w:after="120" w:line="240" w:lineRule="auto"/>
        <w:rPr>
          <w:rFonts w:asciiTheme="majorHAnsi" w:hAnsiTheme="majorHAnsi" w:cs="Times New Roman"/>
          <w:sz w:val="24"/>
          <w:szCs w:val="24"/>
        </w:rPr>
      </w:pPr>
    </w:p>
    <w:p w14:paraId="039306EA" w14:textId="0B2D1D68" w:rsidR="00B834E7" w:rsidRPr="003406A9" w:rsidRDefault="00B834E7" w:rsidP="003406A9">
      <w:pPr>
        <w:spacing w:after="120" w:line="240" w:lineRule="auto"/>
        <w:rPr>
          <w:rFonts w:asciiTheme="majorHAnsi" w:hAnsiTheme="majorHAnsi" w:cs="Times New Roman"/>
          <w:b/>
          <w:bCs/>
          <w:sz w:val="28"/>
          <w:szCs w:val="28"/>
        </w:rPr>
      </w:pPr>
      <w:r w:rsidRPr="003406A9">
        <w:rPr>
          <w:rFonts w:asciiTheme="majorHAnsi" w:hAnsiTheme="majorHAnsi" w:cs="Times New Roman"/>
          <w:b/>
          <w:bCs/>
          <w:sz w:val="28"/>
          <w:szCs w:val="28"/>
        </w:rPr>
        <w:t>Accommodation in Batemans Bay and surrounding region</w:t>
      </w:r>
    </w:p>
    <w:p w14:paraId="61E4FEAB" w14:textId="6ADE9F7E" w:rsidR="00B834E7" w:rsidRDefault="00B834E7" w:rsidP="003406A9">
      <w:pPr>
        <w:spacing w:after="120" w:line="240" w:lineRule="auto"/>
        <w:rPr>
          <w:rFonts w:asciiTheme="majorHAnsi" w:hAnsiTheme="majorHAnsi" w:cs="Times New Roman"/>
          <w:sz w:val="24"/>
          <w:szCs w:val="24"/>
        </w:rPr>
      </w:pPr>
      <w:r>
        <w:rPr>
          <w:rFonts w:asciiTheme="majorHAnsi" w:hAnsiTheme="majorHAnsi" w:cs="Times New Roman"/>
          <w:sz w:val="24"/>
          <w:szCs w:val="24"/>
        </w:rPr>
        <w:t>Registrants are to make their own accommodation arrangements. A wide variety of accommodation options suitable for all budgets are available in Batemans Bay and nearby villages to the south e.g. Batehaven</w:t>
      </w:r>
      <w:r w:rsidR="005125B4">
        <w:rPr>
          <w:rFonts w:asciiTheme="majorHAnsi" w:hAnsiTheme="majorHAnsi" w:cs="Times New Roman"/>
          <w:sz w:val="24"/>
          <w:szCs w:val="24"/>
        </w:rPr>
        <w:t>.</w:t>
      </w:r>
      <w:r w:rsidR="00CD3478">
        <w:rPr>
          <w:rFonts w:asciiTheme="majorHAnsi" w:hAnsiTheme="majorHAnsi" w:cs="Times New Roman"/>
          <w:sz w:val="24"/>
          <w:szCs w:val="24"/>
        </w:rPr>
        <w:t xml:space="preserve"> </w:t>
      </w:r>
      <w:r w:rsidR="005125B4">
        <w:rPr>
          <w:rFonts w:asciiTheme="majorHAnsi" w:hAnsiTheme="majorHAnsi" w:cs="Times New Roman"/>
          <w:sz w:val="24"/>
          <w:szCs w:val="24"/>
        </w:rPr>
        <w:t xml:space="preserve">Other options within driving distance of the venue include </w:t>
      </w:r>
      <w:r w:rsidR="009D4ECA">
        <w:rPr>
          <w:rFonts w:asciiTheme="majorHAnsi" w:hAnsiTheme="majorHAnsi" w:cs="Times New Roman"/>
          <w:sz w:val="24"/>
          <w:szCs w:val="24"/>
        </w:rPr>
        <w:t>numerous</w:t>
      </w:r>
      <w:r w:rsidR="005125B4">
        <w:rPr>
          <w:rFonts w:asciiTheme="majorHAnsi" w:hAnsiTheme="majorHAnsi" w:cs="Times New Roman"/>
          <w:sz w:val="24"/>
          <w:szCs w:val="24"/>
        </w:rPr>
        <w:t xml:space="preserve"> holiday parks with camping and cabin facilities </w:t>
      </w:r>
      <w:r w:rsidR="00CD3478">
        <w:rPr>
          <w:rFonts w:asciiTheme="majorHAnsi" w:hAnsiTheme="majorHAnsi" w:cs="Times New Roman"/>
          <w:sz w:val="24"/>
          <w:szCs w:val="24"/>
        </w:rPr>
        <w:t>on the coast north and south of Batemans Bay. NRMA members staying at holiday parks operated by this organisation can obtain discounted rates if staying for 4 nights or more (must book directly with the park or resort).</w:t>
      </w:r>
      <w:r w:rsidR="009D4ECA">
        <w:rPr>
          <w:rFonts w:asciiTheme="majorHAnsi" w:hAnsiTheme="majorHAnsi" w:cs="Times New Roman"/>
          <w:sz w:val="24"/>
          <w:szCs w:val="24"/>
        </w:rPr>
        <w:t xml:space="preserve"> Although the symposium is not being held in school holidays, the area is popular with visitors and intending participants are advised to book as soon as is practicable.</w:t>
      </w:r>
    </w:p>
    <w:p w14:paraId="2FC4696D" w14:textId="77777777" w:rsidR="00CD3478" w:rsidRDefault="00CD3478" w:rsidP="00F51D19">
      <w:pPr>
        <w:spacing w:after="0" w:line="259" w:lineRule="auto"/>
        <w:rPr>
          <w:rFonts w:asciiTheme="majorHAnsi" w:hAnsiTheme="majorHAnsi" w:cs="Times New Roman"/>
          <w:sz w:val="24"/>
          <w:szCs w:val="24"/>
        </w:rPr>
      </w:pPr>
    </w:p>
    <w:p w14:paraId="58C18B67" w14:textId="725B331A" w:rsidR="00111983" w:rsidRPr="003406A9" w:rsidRDefault="00111983" w:rsidP="003406A9">
      <w:pPr>
        <w:spacing w:after="120" w:line="240" w:lineRule="auto"/>
        <w:rPr>
          <w:rFonts w:asciiTheme="majorHAnsi" w:hAnsiTheme="majorHAnsi" w:cs="Times New Roman"/>
          <w:b/>
          <w:sz w:val="28"/>
          <w:szCs w:val="28"/>
        </w:rPr>
      </w:pPr>
      <w:r w:rsidRPr="003406A9">
        <w:rPr>
          <w:rFonts w:asciiTheme="majorHAnsi" w:hAnsiTheme="majorHAnsi" w:cs="Times New Roman"/>
          <w:b/>
          <w:sz w:val="28"/>
          <w:szCs w:val="28"/>
        </w:rPr>
        <w:t>Pr</w:t>
      </w:r>
      <w:r w:rsidR="00270A7B" w:rsidRPr="003406A9">
        <w:rPr>
          <w:rFonts w:asciiTheme="majorHAnsi" w:hAnsiTheme="majorHAnsi" w:cs="Times New Roman"/>
          <w:b/>
          <w:sz w:val="28"/>
          <w:szCs w:val="28"/>
        </w:rPr>
        <w:t>oposed</w:t>
      </w:r>
      <w:r w:rsidRPr="003406A9">
        <w:rPr>
          <w:rFonts w:asciiTheme="majorHAnsi" w:hAnsiTheme="majorHAnsi" w:cs="Times New Roman"/>
          <w:b/>
          <w:sz w:val="28"/>
          <w:szCs w:val="28"/>
        </w:rPr>
        <w:t xml:space="preserve"> field trip</w:t>
      </w:r>
      <w:r w:rsidR="00FE2339" w:rsidRPr="003406A9">
        <w:rPr>
          <w:rFonts w:asciiTheme="majorHAnsi" w:hAnsiTheme="majorHAnsi" w:cs="Times New Roman"/>
          <w:b/>
          <w:sz w:val="28"/>
          <w:szCs w:val="28"/>
        </w:rPr>
        <w:t xml:space="preserve"> itineraries</w:t>
      </w:r>
    </w:p>
    <w:p w14:paraId="7A4AFEB9" w14:textId="42F548BB" w:rsidR="00270A7B" w:rsidRPr="003406A9" w:rsidRDefault="003406A9" w:rsidP="003406A9">
      <w:pPr>
        <w:shd w:val="clear" w:color="auto" w:fill="FFFFFF"/>
        <w:spacing w:after="120" w:line="240" w:lineRule="auto"/>
        <w:rPr>
          <w:rFonts w:asciiTheme="majorHAnsi" w:eastAsia="Times New Roman" w:hAnsiTheme="majorHAnsi" w:cs="Arial"/>
          <w:b/>
          <w:bCs/>
          <w:color w:val="000000"/>
          <w:sz w:val="24"/>
          <w:szCs w:val="24"/>
          <w:lang w:val="en-GB" w:eastAsia="en-AU"/>
        </w:rPr>
      </w:pPr>
      <w:r w:rsidRPr="003406A9">
        <w:rPr>
          <w:rFonts w:asciiTheme="majorHAnsi" w:eastAsia="Times New Roman" w:hAnsiTheme="majorHAnsi" w:cs="Arial"/>
          <w:b/>
          <w:bCs/>
          <w:color w:val="000000"/>
          <w:sz w:val="24"/>
          <w:szCs w:val="24"/>
          <w:lang w:val="en-GB" w:eastAsia="en-AU"/>
        </w:rPr>
        <w:t>Wednesday September 18</w:t>
      </w:r>
    </w:p>
    <w:p w14:paraId="40885E08" w14:textId="3DCD7955" w:rsidR="00AC228E" w:rsidRDefault="003406A9" w:rsidP="00D96697">
      <w:pPr>
        <w:shd w:val="clear" w:color="auto" w:fill="FFFFFF"/>
        <w:spacing w:after="0" w:line="240" w:lineRule="auto"/>
        <w:rPr>
          <w:rFonts w:asciiTheme="majorHAnsi" w:eastAsia="Times New Roman" w:hAnsiTheme="majorHAnsi" w:cstheme="majorHAnsi"/>
          <w:color w:val="000000"/>
          <w:sz w:val="24"/>
          <w:szCs w:val="24"/>
          <w:lang w:eastAsia="en-AU"/>
        </w:rPr>
      </w:pPr>
      <w:r>
        <w:rPr>
          <w:rFonts w:asciiTheme="majorHAnsi" w:eastAsia="Times New Roman" w:hAnsiTheme="majorHAnsi" w:cstheme="majorHAnsi"/>
          <w:color w:val="000000"/>
          <w:sz w:val="24"/>
          <w:szCs w:val="24"/>
          <w:lang w:eastAsia="en-AU"/>
        </w:rPr>
        <w:t xml:space="preserve">The excursion will depart </w:t>
      </w:r>
      <w:r w:rsidR="00B97A00">
        <w:rPr>
          <w:rFonts w:asciiTheme="majorHAnsi" w:eastAsia="Times New Roman" w:hAnsiTheme="majorHAnsi" w:cstheme="majorHAnsi"/>
          <w:color w:val="000000"/>
          <w:sz w:val="24"/>
          <w:szCs w:val="24"/>
          <w:lang w:eastAsia="en-AU"/>
        </w:rPr>
        <w:t xml:space="preserve">at 8.30 am </w:t>
      </w:r>
      <w:r>
        <w:rPr>
          <w:rFonts w:asciiTheme="majorHAnsi" w:eastAsia="Times New Roman" w:hAnsiTheme="majorHAnsi" w:cstheme="majorHAnsi"/>
          <w:color w:val="000000"/>
          <w:sz w:val="24"/>
          <w:szCs w:val="24"/>
          <w:lang w:eastAsia="en-AU"/>
        </w:rPr>
        <w:t>from the bus stop opposite the Soldiers Club in Batemans Bay</w:t>
      </w:r>
      <w:r w:rsidR="00744EBF">
        <w:rPr>
          <w:rFonts w:asciiTheme="majorHAnsi" w:eastAsia="Times New Roman" w:hAnsiTheme="majorHAnsi" w:cstheme="majorHAnsi"/>
          <w:color w:val="000000"/>
          <w:sz w:val="24"/>
          <w:szCs w:val="24"/>
          <w:lang w:eastAsia="en-AU"/>
        </w:rPr>
        <w:t xml:space="preserve">, and proceed south to Narooma. First stop will be at the southern end of Surf Beach nearly opposite Glasshouse Rocks, to inspect an outcrop of Ordovician-age Narooma Chert displaying spectacular zig-zag folds. Access will involve a scramble along a rough track through coastal casuarina bush to the beach, then a level walk of a couple of hundred metres </w:t>
      </w:r>
      <w:r w:rsidR="00CF4E5D">
        <w:rPr>
          <w:rFonts w:asciiTheme="majorHAnsi" w:eastAsia="Times New Roman" w:hAnsiTheme="majorHAnsi" w:cstheme="majorHAnsi"/>
          <w:color w:val="000000"/>
          <w:sz w:val="24"/>
          <w:szCs w:val="24"/>
          <w:lang w:eastAsia="en-AU"/>
        </w:rPr>
        <w:t xml:space="preserve">along the beach </w:t>
      </w:r>
      <w:r w:rsidR="00744EBF">
        <w:rPr>
          <w:rFonts w:asciiTheme="majorHAnsi" w:eastAsia="Times New Roman" w:hAnsiTheme="majorHAnsi" w:cstheme="majorHAnsi"/>
          <w:color w:val="000000"/>
          <w:sz w:val="24"/>
          <w:szCs w:val="24"/>
          <w:lang w:eastAsia="en-AU"/>
        </w:rPr>
        <w:t>(returning the same way).</w:t>
      </w:r>
    </w:p>
    <w:p w14:paraId="78D3E833" w14:textId="77777777" w:rsidR="00744EBF" w:rsidRDefault="00744EBF"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67CC9495" w14:textId="49ED0518" w:rsidR="00744EBF" w:rsidRDefault="00744EBF" w:rsidP="00D96697">
      <w:pPr>
        <w:shd w:val="clear" w:color="auto" w:fill="FFFFFF"/>
        <w:spacing w:after="0" w:line="240" w:lineRule="auto"/>
        <w:rPr>
          <w:rFonts w:asciiTheme="majorHAnsi" w:eastAsia="Times New Roman" w:hAnsiTheme="majorHAnsi" w:cstheme="majorHAnsi"/>
          <w:color w:val="000000"/>
          <w:sz w:val="24"/>
          <w:szCs w:val="24"/>
          <w:lang w:eastAsia="en-AU"/>
        </w:rPr>
      </w:pPr>
      <w:r>
        <w:rPr>
          <w:rFonts w:asciiTheme="majorHAnsi" w:eastAsia="Times New Roman" w:hAnsiTheme="majorHAnsi" w:cstheme="majorHAnsi"/>
          <w:noProof/>
          <w:color w:val="000000"/>
          <w:sz w:val="24"/>
          <w:szCs w:val="24"/>
          <w:lang w:eastAsia="en-AU"/>
        </w:rPr>
        <w:drawing>
          <wp:anchor distT="0" distB="0" distL="114300" distR="114300" simplePos="0" relativeHeight="251658240" behindDoc="1" locked="0" layoutInCell="1" allowOverlap="1" wp14:anchorId="05F3B32B" wp14:editId="60A46901">
            <wp:simplePos x="0" y="0"/>
            <wp:positionH relativeFrom="column">
              <wp:posOffset>-441960</wp:posOffset>
            </wp:positionH>
            <wp:positionV relativeFrom="paragraph">
              <wp:posOffset>450850</wp:posOffset>
            </wp:positionV>
            <wp:extent cx="3503295" cy="2626995"/>
            <wp:effectExtent l="0" t="6350" r="0" b="0"/>
            <wp:wrapTight wrapText="bothSides">
              <wp:wrapPolygon edited="0">
                <wp:start x="21639" y="52"/>
                <wp:lineTo x="106" y="52"/>
                <wp:lineTo x="106" y="21459"/>
                <wp:lineTo x="21639" y="21459"/>
                <wp:lineTo x="21639" y="52"/>
              </wp:wrapPolygon>
            </wp:wrapTight>
            <wp:docPr id="189090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05867" name="Picture 1890905867"/>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503295" cy="26269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color w:val="000000"/>
          <w:sz w:val="24"/>
          <w:szCs w:val="24"/>
          <w:lang w:eastAsia="en-AU"/>
        </w:rPr>
        <w:t xml:space="preserve">  Zig-zag folds in an outcrop of Narooma Chert, which was originally deposited in horizontal layers on the ocean floor during the Ordovician Period.</w:t>
      </w:r>
    </w:p>
    <w:p w14:paraId="3EFE4E44"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45E71E8A"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54043247"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4EAFD52B"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51F0D845"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33DA2099"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6441E628"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3A21078C"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3C8CF5FB"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6229DDE0"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3D2ECFE7"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0FEDAE6E"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15FC146A"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7F4DC897"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59F6E93E" w14:textId="77777777" w:rsidR="00CF4E5D" w:rsidRDefault="00CF4E5D"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026AC36A" w14:textId="42F5FCA0" w:rsidR="00CF4E5D" w:rsidRDefault="00CF4E5D" w:rsidP="00D96697">
      <w:pPr>
        <w:shd w:val="clear" w:color="auto" w:fill="FFFFFF"/>
        <w:spacing w:after="0" w:line="240" w:lineRule="auto"/>
        <w:rPr>
          <w:rFonts w:asciiTheme="majorHAnsi" w:eastAsia="Times New Roman" w:hAnsiTheme="majorHAnsi" w:cstheme="majorHAnsi"/>
          <w:color w:val="000000"/>
          <w:sz w:val="24"/>
          <w:szCs w:val="24"/>
          <w:lang w:eastAsia="en-AU"/>
        </w:rPr>
      </w:pPr>
      <w:r>
        <w:rPr>
          <w:rFonts w:asciiTheme="majorHAnsi" w:eastAsia="Times New Roman" w:hAnsiTheme="majorHAnsi" w:cstheme="majorHAnsi"/>
          <w:color w:val="000000"/>
          <w:sz w:val="24"/>
          <w:szCs w:val="24"/>
          <w:lang w:eastAsia="en-AU"/>
        </w:rPr>
        <w:lastRenderedPageBreak/>
        <w:t xml:space="preserve">We will then proceed to </w:t>
      </w:r>
      <w:proofErr w:type="spellStart"/>
      <w:r>
        <w:rPr>
          <w:rFonts w:asciiTheme="majorHAnsi" w:eastAsia="Times New Roman" w:hAnsiTheme="majorHAnsi" w:cstheme="majorHAnsi"/>
          <w:color w:val="000000"/>
          <w:sz w:val="24"/>
          <w:szCs w:val="24"/>
          <w:lang w:eastAsia="en-AU"/>
        </w:rPr>
        <w:t>Bingie</w:t>
      </w:r>
      <w:proofErr w:type="spellEnd"/>
      <w:r>
        <w:rPr>
          <w:rFonts w:asciiTheme="majorHAnsi" w:eastAsia="Times New Roman" w:hAnsiTheme="majorHAnsi" w:cstheme="majorHAnsi"/>
          <w:color w:val="000000"/>
          <w:sz w:val="24"/>
          <w:szCs w:val="24"/>
          <w:lang w:eastAsia="en-AU"/>
        </w:rPr>
        <w:t xml:space="preserve"> </w:t>
      </w:r>
      <w:proofErr w:type="spellStart"/>
      <w:r>
        <w:rPr>
          <w:rFonts w:asciiTheme="majorHAnsi" w:eastAsia="Times New Roman" w:hAnsiTheme="majorHAnsi" w:cstheme="majorHAnsi"/>
          <w:color w:val="000000"/>
          <w:sz w:val="24"/>
          <w:szCs w:val="24"/>
          <w:lang w:eastAsia="en-AU"/>
        </w:rPr>
        <w:t>Bingie</w:t>
      </w:r>
      <w:proofErr w:type="spellEnd"/>
      <w:r>
        <w:rPr>
          <w:rFonts w:asciiTheme="majorHAnsi" w:eastAsia="Times New Roman" w:hAnsiTheme="majorHAnsi" w:cstheme="majorHAnsi"/>
          <w:color w:val="000000"/>
          <w:sz w:val="24"/>
          <w:szCs w:val="24"/>
          <w:lang w:eastAsia="en-AU"/>
        </w:rPr>
        <w:t xml:space="preserve"> Point, on the coast north of Narooma. The walk from the car park is on fairly level but uneven ground, initially along a track but subsequently involving some rock-hopping. This spectacular outcrop </w:t>
      </w:r>
      <w:r w:rsidR="007E2FF7">
        <w:rPr>
          <w:rFonts w:asciiTheme="majorHAnsi" w:eastAsia="Times New Roman" w:hAnsiTheme="majorHAnsi" w:cstheme="majorHAnsi"/>
          <w:color w:val="000000"/>
          <w:sz w:val="24"/>
          <w:szCs w:val="24"/>
          <w:lang w:eastAsia="en-AU"/>
        </w:rPr>
        <w:t>is</w:t>
      </w:r>
      <w:r>
        <w:rPr>
          <w:rFonts w:asciiTheme="majorHAnsi" w:eastAsia="Times New Roman" w:hAnsiTheme="majorHAnsi" w:cstheme="majorHAnsi"/>
          <w:color w:val="000000"/>
          <w:sz w:val="24"/>
          <w:szCs w:val="24"/>
          <w:lang w:eastAsia="en-AU"/>
        </w:rPr>
        <w:t xml:space="preserve"> completely different from the first stop</w:t>
      </w:r>
      <w:r w:rsidR="007E2FF7">
        <w:rPr>
          <w:rFonts w:asciiTheme="majorHAnsi" w:eastAsia="Times New Roman" w:hAnsiTheme="majorHAnsi" w:cstheme="majorHAnsi"/>
          <w:color w:val="000000"/>
          <w:sz w:val="24"/>
          <w:szCs w:val="24"/>
          <w:lang w:eastAsia="en-AU"/>
        </w:rPr>
        <w:t>.</w:t>
      </w:r>
      <w:r>
        <w:rPr>
          <w:rFonts w:asciiTheme="majorHAnsi" w:eastAsia="Times New Roman" w:hAnsiTheme="majorHAnsi" w:cstheme="majorHAnsi"/>
          <w:color w:val="000000"/>
          <w:sz w:val="24"/>
          <w:szCs w:val="24"/>
          <w:lang w:eastAsia="en-AU"/>
        </w:rPr>
        <w:t xml:space="preserve"> </w:t>
      </w:r>
      <w:r w:rsidR="007E2FF7">
        <w:rPr>
          <w:rFonts w:asciiTheme="majorHAnsi" w:eastAsia="Times New Roman" w:hAnsiTheme="majorHAnsi" w:cstheme="majorHAnsi"/>
          <w:color w:val="000000"/>
          <w:sz w:val="24"/>
          <w:szCs w:val="24"/>
          <w:lang w:eastAsia="en-AU"/>
        </w:rPr>
        <w:t>It</w:t>
      </w:r>
      <w:r>
        <w:rPr>
          <w:rFonts w:asciiTheme="majorHAnsi" w:eastAsia="Times New Roman" w:hAnsiTheme="majorHAnsi" w:cstheme="majorHAnsi"/>
          <w:color w:val="000000"/>
          <w:sz w:val="24"/>
          <w:szCs w:val="24"/>
          <w:lang w:eastAsia="en-AU"/>
        </w:rPr>
        <w:t xml:space="preserve"> demonstrates intrusive relationships within the Devonian-age Moruya Batholith, with late-stage aplite dykes cutting xenolith-bearing granodiorite of the main intrusion. </w:t>
      </w:r>
      <w:r w:rsidR="007E2FF7">
        <w:rPr>
          <w:rFonts w:asciiTheme="majorHAnsi" w:eastAsia="Times New Roman" w:hAnsiTheme="majorHAnsi" w:cstheme="majorHAnsi"/>
          <w:color w:val="000000"/>
          <w:sz w:val="24"/>
          <w:szCs w:val="24"/>
          <w:lang w:eastAsia="en-AU"/>
        </w:rPr>
        <w:t xml:space="preserve">Dark-coloured </w:t>
      </w:r>
      <w:r>
        <w:rPr>
          <w:rFonts w:asciiTheme="majorHAnsi" w:eastAsia="Times New Roman" w:hAnsiTheme="majorHAnsi" w:cstheme="majorHAnsi"/>
          <w:color w:val="000000"/>
          <w:sz w:val="24"/>
          <w:szCs w:val="24"/>
          <w:lang w:eastAsia="en-AU"/>
        </w:rPr>
        <w:t xml:space="preserve">basaltic dykes, related to the </w:t>
      </w:r>
      <w:r w:rsidR="007E2FF7">
        <w:rPr>
          <w:rFonts w:asciiTheme="majorHAnsi" w:eastAsia="Times New Roman" w:hAnsiTheme="majorHAnsi" w:cstheme="majorHAnsi"/>
          <w:color w:val="000000"/>
          <w:sz w:val="24"/>
          <w:szCs w:val="24"/>
          <w:lang w:eastAsia="en-AU"/>
        </w:rPr>
        <w:t xml:space="preserve">much younger </w:t>
      </w:r>
      <w:r>
        <w:rPr>
          <w:rFonts w:asciiTheme="majorHAnsi" w:eastAsia="Times New Roman" w:hAnsiTheme="majorHAnsi" w:cstheme="majorHAnsi"/>
          <w:color w:val="000000"/>
          <w:sz w:val="24"/>
          <w:szCs w:val="24"/>
          <w:lang w:eastAsia="en-AU"/>
        </w:rPr>
        <w:t>Tasman Sea opening, cut across the older intrusive phases.</w:t>
      </w:r>
      <w:r w:rsidR="007E2FF7">
        <w:rPr>
          <w:rFonts w:asciiTheme="majorHAnsi" w:eastAsia="Times New Roman" w:hAnsiTheme="majorHAnsi" w:cstheme="majorHAnsi"/>
          <w:color w:val="000000"/>
          <w:sz w:val="24"/>
          <w:szCs w:val="24"/>
          <w:lang w:eastAsia="en-AU"/>
        </w:rPr>
        <w:t xml:space="preserve"> Rock pools </w:t>
      </w:r>
      <w:r w:rsidR="00D96697">
        <w:rPr>
          <w:rFonts w:asciiTheme="majorHAnsi" w:eastAsia="Times New Roman" w:hAnsiTheme="majorHAnsi" w:cstheme="majorHAnsi"/>
          <w:color w:val="000000"/>
          <w:sz w:val="24"/>
          <w:szCs w:val="24"/>
          <w:lang w:eastAsia="en-AU"/>
        </w:rPr>
        <w:t xml:space="preserve">here </w:t>
      </w:r>
      <w:r w:rsidR="007E2FF7">
        <w:rPr>
          <w:rFonts w:asciiTheme="majorHAnsi" w:eastAsia="Times New Roman" w:hAnsiTheme="majorHAnsi" w:cstheme="majorHAnsi"/>
          <w:color w:val="000000"/>
          <w:sz w:val="24"/>
          <w:szCs w:val="24"/>
          <w:lang w:eastAsia="en-AU"/>
        </w:rPr>
        <w:t>provide opportunities to observe marine littoral zone algae and fauna.</w:t>
      </w:r>
    </w:p>
    <w:p w14:paraId="5446C04A" w14:textId="77777777" w:rsidR="007E2FF7" w:rsidRDefault="007E2FF7" w:rsidP="00F51D19">
      <w:pPr>
        <w:shd w:val="clear" w:color="auto" w:fill="FFFFFF"/>
        <w:spacing w:after="0" w:line="259" w:lineRule="auto"/>
        <w:rPr>
          <w:rFonts w:asciiTheme="majorHAnsi" w:eastAsia="Times New Roman" w:hAnsiTheme="majorHAnsi" w:cstheme="majorHAnsi"/>
          <w:color w:val="000000"/>
          <w:sz w:val="24"/>
          <w:szCs w:val="24"/>
          <w:lang w:eastAsia="en-AU"/>
        </w:rPr>
      </w:pPr>
    </w:p>
    <w:p w14:paraId="533007D9" w14:textId="77777777" w:rsidR="00AD6C42" w:rsidRDefault="007E2FF7" w:rsidP="00D96697">
      <w:pPr>
        <w:shd w:val="clear" w:color="auto" w:fill="FFFFFF"/>
        <w:spacing w:after="0" w:line="240" w:lineRule="auto"/>
        <w:rPr>
          <w:rFonts w:asciiTheme="majorHAnsi" w:eastAsia="Times New Roman" w:hAnsiTheme="majorHAnsi" w:cstheme="majorHAnsi"/>
          <w:color w:val="000000"/>
          <w:sz w:val="24"/>
          <w:szCs w:val="24"/>
          <w:lang w:eastAsia="en-AU"/>
        </w:rPr>
      </w:pPr>
      <w:r>
        <w:rPr>
          <w:rFonts w:asciiTheme="majorHAnsi" w:eastAsia="Times New Roman" w:hAnsiTheme="majorHAnsi" w:cstheme="majorHAnsi"/>
          <w:noProof/>
          <w:color w:val="000000"/>
          <w:sz w:val="24"/>
          <w:szCs w:val="24"/>
          <w:lang w:eastAsia="en-AU"/>
        </w:rPr>
        <w:drawing>
          <wp:anchor distT="0" distB="0" distL="114300" distR="114300" simplePos="0" relativeHeight="251659264" behindDoc="1" locked="0" layoutInCell="1" allowOverlap="1" wp14:anchorId="1C6A249D" wp14:editId="55A3D71B">
            <wp:simplePos x="0" y="0"/>
            <wp:positionH relativeFrom="column">
              <wp:posOffset>0</wp:posOffset>
            </wp:positionH>
            <wp:positionV relativeFrom="paragraph">
              <wp:posOffset>1905</wp:posOffset>
            </wp:positionV>
            <wp:extent cx="3005666" cy="2253605"/>
            <wp:effectExtent l="0" t="0" r="4445" b="0"/>
            <wp:wrapTight wrapText="bothSides">
              <wp:wrapPolygon edited="0">
                <wp:start x="0" y="0"/>
                <wp:lineTo x="0" y="21430"/>
                <wp:lineTo x="21541" y="21430"/>
                <wp:lineTo x="21541" y="0"/>
                <wp:lineTo x="0" y="0"/>
              </wp:wrapPolygon>
            </wp:wrapTight>
            <wp:docPr id="742399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99241" name="Picture 7423992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5666" cy="22536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color w:val="000000"/>
          <w:sz w:val="24"/>
          <w:szCs w:val="24"/>
          <w:lang w:eastAsia="en-AU"/>
        </w:rPr>
        <w:t xml:space="preserve">  </w:t>
      </w:r>
    </w:p>
    <w:p w14:paraId="34AA2657" w14:textId="77777777" w:rsidR="00AD6C42" w:rsidRDefault="00AD6C42" w:rsidP="00D96697">
      <w:pPr>
        <w:shd w:val="clear" w:color="auto" w:fill="FFFFFF"/>
        <w:spacing w:after="0" w:line="240" w:lineRule="auto"/>
        <w:rPr>
          <w:rFonts w:asciiTheme="majorHAnsi" w:eastAsia="Times New Roman" w:hAnsiTheme="majorHAnsi" w:cstheme="majorHAnsi"/>
          <w:color w:val="000000"/>
          <w:sz w:val="24"/>
          <w:szCs w:val="24"/>
          <w:lang w:eastAsia="en-AU"/>
        </w:rPr>
      </w:pPr>
    </w:p>
    <w:p w14:paraId="1FDF7DE8" w14:textId="74A9E459" w:rsidR="007E2FF7" w:rsidRDefault="007E2FF7" w:rsidP="00D96697">
      <w:pPr>
        <w:shd w:val="clear" w:color="auto" w:fill="FFFFFF"/>
        <w:spacing w:after="0" w:line="240" w:lineRule="auto"/>
        <w:rPr>
          <w:rFonts w:asciiTheme="majorHAnsi" w:eastAsia="Times New Roman" w:hAnsiTheme="majorHAnsi" w:cstheme="majorHAnsi"/>
          <w:color w:val="000000"/>
          <w:sz w:val="24"/>
          <w:szCs w:val="24"/>
          <w:lang w:eastAsia="en-AU"/>
        </w:rPr>
      </w:pPr>
      <w:r>
        <w:rPr>
          <w:rFonts w:asciiTheme="majorHAnsi" w:eastAsia="Times New Roman" w:hAnsiTheme="majorHAnsi" w:cstheme="majorHAnsi"/>
          <w:color w:val="000000"/>
          <w:sz w:val="24"/>
          <w:szCs w:val="24"/>
          <w:lang w:eastAsia="en-AU"/>
        </w:rPr>
        <w:t xml:space="preserve">Basaltic dykes intruding granodiorite of the Moruya Batholith at </w:t>
      </w:r>
      <w:proofErr w:type="spellStart"/>
      <w:r>
        <w:rPr>
          <w:rFonts w:asciiTheme="majorHAnsi" w:eastAsia="Times New Roman" w:hAnsiTheme="majorHAnsi" w:cstheme="majorHAnsi"/>
          <w:color w:val="000000"/>
          <w:sz w:val="24"/>
          <w:szCs w:val="24"/>
          <w:lang w:eastAsia="en-AU"/>
        </w:rPr>
        <w:t>Bingie</w:t>
      </w:r>
      <w:proofErr w:type="spellEnd"/>
      <w:r>
        <w:rPr>
          <w:rFonts w:asciiTheme="majorHAnsi" w:eastAsia="Times New Roman" w:hAnsiTheme="majorHAnsi" w:cstheme="majorHAnsi"/>
          <w:color w:val="000000"/>
          <w:sz w:val="24"/>
          <w:szCs w:val="24"/>
          <w:lang w:eastAsia="en-AU"/>
        </w:rPr>
        <w:t xml:space="preserve"> </w:t>
      </w:r>
      <w:proofErr w:type="spellStart"/>
      <w:r>
        <w:rPr>
          <w:rFonts w:asciiTheme="majorHAnsi" w:eastAsia="Times New Roman" w:hAnsiTheme="majorHAnsi" w:cstheme="majorHAnsi"/>
          <w:color w:val="000000"/>
          <w:sz w:val="24"/>
          <w:szCs w:val="24"/>
          <w:lang w:eastAsia="en-AU"/>
        </w:rPr>
        <w:t>Bingie</w:t>
      </w:r>
      <w:proofErr w:type="spellEnd"/>
      <w:r>
        <w:rPr>
          <w:rFonts w:asciiTheme="majorHAnsi" w:eastAsia="Times New Roman" w:hAnsiTheme="majorHAnsi" w:cstheme="majorHAnsi"/>
          <w:color w:val="000000"/>
          <w:sz w:val="24"/>
          <w:szCs w:val="24"/>
          <w:lang w:eastAsia="en-AU"/>
        </w:rPr>
        <w:t xml:space="preserve"> Point.</w:t>
      </w:r>
    </w:p>
    <w:p w14:paraId="50F0D758" w14:textId="77777777" w:rsidR="007E2FF7" w:rsidRDefault="007E2FF7" w:rsidP="00D96697">
      <w:pPr>
        <w:shd w:val="clear" w:color="auto" w:fill="FFFFFF"/>
        <w:spacing w:after="0" w:line="240" w:lineRule="auto"/>
        <w:rPr>
          <w:rFonts w:asciiTheme="majorHAnsi" w:eastAsia="Times New Roman" w:hAnsiTheme="majorHAnsi" w:cstheme="majorHAnsi"/>
          <w:color w:val="000000"/>
          <w:sz w:val="24"/>
          <w:szCs w:val="24"/>
          <w:lang w:eastAsia="en-AU"/>
        </w:rPr>
      </w:pPr>
    </w:p>
    <w:p w14:paraId="34D66F61" w14:textId="0C837691" w:rsidR="006E0E33" w:rsidRDefault="006E0E33" w:rsidP="00D96697">
      <w:pPr>
        <w:spacing w:after="0" w:line="240" w:lineRule="auto"/>
        <w:rPr>
          <w:rFonts w:asciiTheme="majorHAnsi" w:eastAsia="Times New Roman" w:hAnsiTheme="majorHAnsi" w:cs="Times New Roman"/>
          <w:color w:val="222222"/>
          <w:sz w:val="24"/>
          <w:szCs w:val="24"/>
          <w:lang w:eastAsia="en-AU"/>
        </w:rPr>
      </w:pPr>
    </w:p>
    <w:p w14:paraId="2A684470" w14:textId="7D163328" w:rsidR="009940EF" w:rsidRDefault="009940EF" w:rsidP="00D96697">
      <w:pPr>
        <w:spacing w:after="0" w:line="240" w:lineRule="auto"/>
        <w:rPr>
          <w:rFonts w:asciiTheme="majorHAnsi" w:eastAsia="Times New Roman" w:hAnsiTheme="majorHAnsi" w:cs="Times New Roman"/>
          <w:color w:val="222222"/>
          <w:sz w:val="24"/>
          <w:szCs w:val="24"/>
          <w:lang w:eastAsia="en-AU"/>
        </w:rPr>
      </w:pPr>
    </w:p>
    <w:p w14:paraId="57B587C1" w14:textId="6A25EBA0" w:rsidR="009940EF" w:rsidRDefault="009940EF" w:rsidP="00D96697">
      <w:pPr>
        <w:spacing w:after="0" w:line="240" w:lineRule="auto"/>
        <w:rPr>
          <w:rFonts w:asciiTheme="majorHAnsi" w:eastAsia="Times New Roman" w:hAnsiTheme="majorHAnsi" w:cs="Times New Roman"/>
          <w:color w:val="222222"/>
          <w:sz w:val="24"/>
          <w:szCs w:val="24"/>
          <w:lang w:eastAsia="en-AU"/>
        </w:rPr>
      </w:pPr>
    </w:p>
    <w:p w14:paraId="4BCD4446" w14:textId="1CC10188" w:rsidR="009940EF" w:rsidRDefault="009940EF" w:rsidP="00D96697">
      <w:pPr>
        <w:spacing w:after="0" w:line="240" w:lineRule="auto"/>
        <w:rPr>
          <w:rFonts w:asciiTheme="majorHAnsi" w:eastAsia="Times New Roman" w:hAnsiTheme="majorHAnsi" w:cs="Times New Roman"/>
          <w:color w:val="222222"/>
          <w:sz w:val="24"/>
          <w:szCs w:val="24"/>
          <w:lang w:eastAsia="en-AU"/>
        </w:rPr>
      </w:pPr>
    </w:p>
    <w:p w14:paraId="3364788D" w14:textId="30719144" w:rsidR="009940EF" w:rsidRDefault="009940EF" w:rsidP="00D96697">
      <w:pPr>
        <w:spacing w:after="0" w:line="240" w:lineRule="auto"/>
        <w:rPr>
          <w:rFonts w:asciiTheme="majorHAnsi" w:eastAsia="Times New Roman" w:hAnsiTheme="majorHAnsi" w:cs="Times New Roman"/>
          <w:color w:val="222222"/>
          <w:sz w:val="24"/>
          <w:szCs w:val="24"/>
          <w:lang w:eastAsia="en-AU"/>
        </w:rPr>
      </w:pPr>
    </w:p>
    <w:p w14:paraId="0FDEA197" w14:textId="6AE9E70F" w:rsidR="009940EF" w:rsidRDefault="009940EF" w:rsidP="00D96697">
      <w:pPr>
        <w:spacing w:after="0" w:line="240" w:lineRule="auto"/>
        <w:rPr>
          <w:rFonts w:asciiTheme="majorHAnsi" w:eastAsia="Times New Roman" w:hAnsiTheme="majorHAnsi" w:cs="Times New Roman"/>
          <w:color w:val="222222"/>
          <w:sz w:val="24"/>
          <w:szCs w:val="24"/>
          <w:lang w:eastAsia="en-AU"/>
        </w:rPr>
      </w:pPr>
    </w:p>
    <w:p w14:paraId="2A52160C" w14:textId="2A249DE8" w:rsidR="009940EF" w:rsidRDefault="009940EF" w:rsidP="00D96697">
      <w:pPr>
        <w:spacing w:after="0" w:line="240" w:lineRule="auto"/>
        <w:rPr>
          <w:rFonts w:asciiTheme="majorHAnsi" w:eastAsia="Times New Roman" w:hAnsiTheme="majorHAnsi" w:cs="Times New Roman"/>
          <w:color w:val="222222"/>
          <w:sz w:val="24"/>
          <w:szCs w:val="24"/>
          <w:lang w:eastAsia="en-AU"/>
        </w:rPr>
      </w:pPr>
    </w:p>
    <w:p w14:paraId="3FC1A217" w14:textId="77777777" w:rsidR="007E2FF7" w:rsidRDefault="007E2FF7" w:rsidP="00D96697">
      <w:pPr>
        <w:spacing w:after="0" w:line="240" w:lineRule="auto"/>
        <w:rPr>
          <w:rFonts w:asciiTheme="majorHAnsi" w:eastAsia="Times New Roman" w:hAnsiTheme="majorHAnsi" w:cs="Times New Roman"/>
          <w:color w:val="222222"/>
          <w:sz w:val="24"/>
          <w:szCs w:val="24"/>
          <w:lang w:eastAsia="en-AU"/>
        </w:rPr>
      </w:pPr>
    </w:p>
    <w:p w14:paraId="39F0601C" w14:textId="2281D5D4" w:rsidR="007E2FF7" w:rsidRDefault="00107BCC" w:rsidP="00D96697">
      <w:pPr>
        <w:spacing w:after="120"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After</w:t>
      </w:r>
      <w:r w:rsidR="008C181C">
        <w:rPr>
          <w:rFonts w:asciiTheme="majorHAnsi" w:eastAsia="Times New Roman" w:hAnsiTheme="majorHAnsi" w:cs="Times New Roman"/>
          <w:color w:val="222222"/>
          <w:sz w:val="24"/>
          <w:szCs w:val="24"/>
          <w:lang w:eastAsia="en-AU"/>
        </w:rPr>
        <w:t xml:space="preserve"> a short stop in Moruya to purchase and eat lunch, we </w:t>
      </w:r>
      <w:r>
        <w:rPr>
          <w:rFonts w:asciiTheme="majorHAnsi" w:eastAsia="Times New Roman" w:hAnsiTheme="majorHAnsi" w:cs="Times New Roman"/>
          <w:color w:val="222222"/>
          <w:sz w:val="24"/>
          <w:szCs w:val="24"/>
          <w:lang w:eastAsia="en-AU"/>
        </w:rPr>
        <w:t xml:space="preserve">will </w:t>
      </w:r>
      <w:r w:rsidR="008C181C">
        <w:rPr>
          <w:rFonts w:asciiTheme="majorHAnsi" w:eastAsia="Times New Roman" w:hAnsiTheme="majorHAnsi" w:cs="Times New Roman"/>
          <w:color w:val="222222"/>
          <w:sz w:val="24"/>
          <w:szCs w:val="24"/>
          <w:lang w:eastAsia="en-AU"/>
        </w:rPr>
        <w:t>proceed to our next stop at Melville Point, Tomakin, on the northern side of the Batemans Bay estuary</w:t>
      </w:r>
      <w:r w:rsidR="00EB7C82">
        <w:rPr>
          <w:rFonts w:asciiTheme="majorHAnsi" w:eastAsia="Times New Roman" w:hAnsiTheme="majorHAnsi" w:cs="Times New Roman"/>
          <w:color w:val="222222"/>
          <w:sz w:val="24"/>
          <w:szCs w:val="24"/>
          <w:lang w:eastAsia="en-AU"/>
        </w:rPr>
        <w:t xml:space="preserve">. There we will observe the unconformity between the </w:t>
      </w:r>
      <w:proofErr w:type="spellStart"/>
      <w:r w:rsidR="00EB7C82">
        <w:rPr>
          <w:rFonts w:asciiTheme="majorHAnsi" w:eastAsia="Times New Roman" w:hAnsiTheme="majorHAnsi" w:cs="Times New Roman"/>
          <w:color w:val="222222"/>
          <w:sz w:val="24"/>
          <w:szCs w:val="24"/>
          <w:lang w:eastAsia="en-AU"/>
        </w:rPr>
        <w:t>Wagonga</w:t>
      </w:r>
      <w:proofErr w:type="spellEnd"/>
      <w:r w:rsidR="00EB7C82">
        <w:rPr>
          <w:rFonts w:asciiTheme="majorHAnsi" w:eastAsia="Times New Roman" w:hAnsiTheme="majorHAnsi" w:cs="Times New Roman"/>
          <w:color w:val="222222"/>
          <w:sz w:val="24"/>
          <w:szCs w:val="24"/>
          <w:lang w:eastAsia="en-AU"/>
        </w:rPr>
        <w:t xml:space="preserve"> Formation (Ordovician-age turbidite deposits) and the Narooma Chert, and if time permits, </w:t>
      </w:r>
      <w:r>
        <w:rPr>
          <w:rFonts w:asciiTheme="majorHAnsi" w:eastAsia="Times New Roman" w:hAnsiTheme="majorHAnsi" w:cs="Times New Roman"/>
          <w:color w:val="222222"/>
          <w:sz w:val="24"/>
          <w:szCs w:val="24"/>
          <w:lang w:eastAsia="en-AU"/>
        </w:rPr>
        <w:t xml:space="preserve">structures interpreted as </w:t>
      </w:r>
      <w:r w:rsidR="00EB7C82">
        <w:rPr>
          <w:rFonts w:asciiTheme="majorHAnsi" w:eastAsia="Times New Roman" w:hAnsiTheme="majorHAnsi" w:cs="Times New Roman"/>
          <w:color w:val="222222"/>
          <w:sz w:val="24"/>
          <w:szCs w:val="24"/>
          <w:lang w:eastAsia="en-AU"/>
        </w:rPr>
        <w:t>deformed pillow basalts, all indicative of a deep-water oceanic environment.</w:t>
      </w:r>
    </w:p>
    <w:p w14:paraId="14A005D9" w14:textId="71E94ECD" w:rsidR="00107BCC" w:rsidRDefault="00107BCC" w:rsidP="00D96697">
      <w:pPr>
        <w:spacing w:after="120"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 xml:space="preserve">The final stop of the afternoon will be at Wasp Head, near South Durras. Access will initially be through the </w:t>
      </w:r>
      <w:proofErr w:type="spellStart"/>
      <w:r>
        <w:rPr>
          <w:rFonts w:asciiTheme="majorHAnsi" w:eastAsia="Times New Roman" w:hAnsiTheme="majorHAnsi" w:cs="Times New Roman"/>
          <w:color w:val="222222"/>
          <w:sz w:val="24"/>
          <w:szCs w:val="24"/>
          <w:lang w:eastAsia="en-AU"/>
        </w:rPr>
        <w:t>Murramurang</w:t>
      </w:r>
      <w:proofErr w:type="spellEnd"/>
      <w:r>
        <w:rPr>
          <w:rFonts w:asciiTheme="majorHAnsi" w:eastAsia="Times New Roman" w:hAnsiTheme="majorHAnsi" w:cs="Times New Roman"/>
          <w:color w:val="222222"/>
          <w:sz w:val="24"/>
          <w:szCs w:val="24"/>
          <w:lang w:eastAsia="en-AU"/>
        </w:rPr>
        <w:t xml:space="preserve"> Holiday Park where kangaroos laze around on the lawns. A short flight of stone stairs must be ascended to get to a bush track though coastal flora, leading to the rock platform opposite Wasp Island. The rocks here are among some of the oldest in the Sydney Basin succession, and are of Early Permian age. </w:t>
      </w:r>
      <w:r w:rsidR="00D96697">
        <w:rPr>
          <w:rFonts w:asciiTheme="majorHAnsi" w:eastAsia="Times New Roman" w:hAnsiTheme="majorHAnsi" w:cs="Times New Roman"/>
          <w:color w:val="222222"/>
          <w:sz w:val="24"/>
          <w:szCs w:val="24"/>
          <w:lang w:eastAsia="en-AU"/>
        </w:rPr>
        <w:t>You will see numerous fossil shells interspersed with erratic pebbles and boulders derived from melting glaciers and ice</w:t>
      </w:r>
      <w:r w:rsidR="008B3725">
        <w:rPr>
          <w:rFonts w:asciiTheme="majorHAnsi" w:eastAsia="Times New Roman" w:hAnsiTheme="majorHAnsi" w:cs="Times New Roman"/>
          <w:color w:val="222222"/>
          <w:sz w:val="24"/>
          <w:szCs w:val="24"/>
          <w:lang w:eastAsia="en-AU"/>
        </w:rPr>
        <w:t xml:space="preserve"> </w:t>
      </w:r>
      <w:r w:rsidR="006D7A5B">
        <w:rPr>
          <w:rFonts w:asciiTheme="majorHAnsi" w:eastAsia="Times New Roman" w:hAnsiTheme="majorHAnsi" w:cs="Times New Roman"/>
          <w:color w:val="222222"/>
          <w:sz w:val="24"/>
          <w:szCs w:val="24"/>
          <w:lang w:eastAsia="en-AU"/>
        </w:rPr>
        <w:t>floe</w:t>
      </w:r>
      <w:r w:rsidR="00D96697">
        <w:rPr>
          <w:rFonts w:asciiTheme="majorHAnsi" w:eastAsia="Times New Roman" w:hAnsiTheme="majorHAnsi" w:cs="Times New Roman"/>
          <w:color w:val="222222"/>
          <w:sz w:val="24"/>
          <w:szCs w:val="24"/>
          <w:lang w:eastAsia="en-AU"/>
        </w:rPr>
        <w:t>s.</w:t>
      </w:r>
    </w:p>
    <w:p w14:paraId="7C794A83" w14:textId="49674453" w:rsidR="006D7A5B" w:rsidRDefault="006D7A5B" w:rsidP="00D96697">
      <w:pPr>
        <w:spacing w:after="0"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noProof/>
          <w:color w:val="222222"/>
          <w:sz w:val="24"/>
          <w:szCs w:val="24"/>
          <w:lang w:eastAsia="en-AU"/>
        </w:rPr>
        <w:drawing>
          <wp:anchor distT="0" distB="0" distL="114300" distR="114300" simplePos="0" relativeHeight="251660288" behindDoc="1" locked="0" layoutInCell="1" allowOverlap="1" wp14:anchorId="19B505B6" wp14:editId="06F2909B">
            <wp:simplePos x="0" y="0"/>
            <wp:positionH relativeFrom="column">
              <wp:posOffset>0</wp:posOffset>
            </wp:positionH>
            <wp:positionV relativeFrom="paragraph">
              <wp:posOffset>1270</wp:posOffset>
            </wp:positionV>
            <wp:extent cx="3048870" cy="2286000"/>
            <wp:effectExtent l="0" t="0" r="0" b="0"/>
            <wp:wrapTight wrapText="bothSides">
              <wp:wrapPolygon edited="0">
                <wp:start x="0" y="0"/>
                <wp:lineTo x="0" y="21480"/>
                <wp:lineTo x="21506" y="21480"/>
                <wp:lineTo x="21506" y="0"/>
                <wp:lineTo x="0" y="0"/>
              </wp:wrapPolygon>
            </wp:wrapTight>
            <wp:docPr id="1673841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41597" name="Picture 16738415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870" cy="2286000"/>
                    </a:xfrm>
                    <a:prstGeom prst="rect">
                      <a:avLst/>
                    </a:prstGeom>
                  </pic:spPr>
                </pic:pic>
              </a:graphicData>
            </a:graphic>
            <wp14:sizeRelH relativeFrom="page">
              <wp14:pctWidth>0</wp14:pctWidth>
            </wp14:sizeRelH>
            <wp14:sizeRelV relativeFrom="page">
              <wp14:pctHeight>0</wp14:pctHeight>
            </wp14:sizeRelV>
          </wp:anchor>
        </w:drawing>
      </w:r>
    </w:p>
    <w:p w14:paraId="6E2AF790" w14:textId="01683658" w:rsidR="009940EF" w:rsidRDefault="009940EF" w:rsidP="00F51D19">
      <w:pPr>
        <w:spacing w:after="0" w:line="259" w:lineRule="auto"/>
        <w:rPr>
          <w:rFonts w:asciiTheme="majorHAnsi" w:eastAsia="Times New Roman" w:hAnsiTheme="majorHAnsi" w:cs="Times New Roman"/>
          <w:color w:val="222222"/>
          <w:sz w:val="24"/>
          <w:szCs w:val="24"/>
          <w:lang w:eastAsia="en-AU"/>
        </w:rPr>
      </w:pPr>
    </w:p>
    <w:p w14:paraId="12262EC3" w14:textId="77777777" w:rsidR="00B97A00" w:rsidRDefault="006D7A5B" w:rsidP="006D7A5B">
      <w:pPr>
        <w:shd w:val="clear" w:color="auto" w:fill="FFFFFF"/>
        <w:spacing w:after="120" w:line="240" w:lineRule="auto"/>
        <w:rPr>
          <w:rFonts w:asciiTheme="majorHAnsi" w:eastAsia="Times New Roman" w:hAnsiTheme="majorHAnsi" w:cs="Arial"/>
          <w:color w:val="000000"/>
          <w:sz w:val="24"/>
          <w:szCs w:val="24"/>
          <w:lang w:val="en-GB" w:eastAsia="en-AU"/>
        </w:rPr>
      </w:pPr>
      <w:r>
        <w:rPr>
          <w:rFonts w:asciiTheme="majorHAnsi" w:eastAsia="Times New Roman" w:hAnsiTheme="majorHAnsi" w:cs="Arial"/>
          <w:color w:val="000000"/>
          <w:sz w:val="24"/>
          <w:szCs w:val="24"/>
          <w:lang w:val="en-GB" w:eastAsia="en-AU"/>
        </w:rPr>
        <w:t>F</w:t>
      </w:r>
      <w:r w:rsidRPr="006D7A5B">
        <w:rPr>
          <w:rFonts w:asciiTheme="majorHAnsi" w:eastAsia="Times New Roman" w:hAnsiTheme="majorHAnsi" w:cs="Arial"/>
          <w:color w:val="000000"/>
          <w:sz w:val="24"/>
          <w:szCs w:val="24"/>
          <w:lang w:val="en-GB" w:eastAsia="en-AU"/>
        </w:rPr>
        <w:t xml:space="preserve">ossil </w:t>
      </w:r>
      <w:r>
        <w:rPr>
          <w:rFonts w:asciiTheme="majorHAnsi" w:eastAsia="Times New Roman" w:hAnsiTheme="majorHAnsi" w:cs="Arial"/>
          <w:color w:val="000000"/>
          <w:sz w:val="24"/>
          <w:szCs w:val="24"/>
          <w:lang w:val="en-GB" w:eastAsia="en-AU"/>
        </w:rPr>
        <w:t xml:space="preserve">shells (brachiopods and a large bivalve mollusc, centre right of image) in a conglomeratic matrix dominated by </w:t>
      </w:r>
      <w:proofErr w:type="spellStart"/>
      <w:r>
        <w:rPr>
          <w:rFonts w:asciiTheme="majorHAnsi" w:eastAsia="Times New Roman" w:hAnsiTheme="majorHAnsi" w:cs="Arial"/>
          <w:color w:val="000000"/>
          <w:sz w:val="24"/>
          <w:szCs w:val="24"/>
          <w:lang w:val="en-GB" w:eastAsia="en-AU"/>
        </w:rPr>
        <w:t>dropstones</w:t>
      </w:r>
      <w:proofErr w:type="spellEnd"/>
      <w:r>
        <w:rPr>
          <w:rFonts w:asciiTheme="majorHAnsi" w:eastAsia="Times New Roman" w:hAnsiTheme="majorHAnsi" w:cs="Arial"/>
          <w:color w:val="000000"/>
          <w:sz w:val="24"/>
          <w:szCs w:val="24"/>
          <w:lang w:val="en-GB" w:eastAsia="en-AU"/>
        </w:rPr>
        <w:t xml:space="preserve"> (mainly rounded quartz pebbles here, but a variety of lithologies are present elsewhere on the rock platform) derived from melting ice floes. Wasp Head Formation of Early Permian age, deposited when Gondwana was near the South Pole.</w:t>
      </w:r>
    </w:p>
    <w:p w14:paraId="768D951A" w14:textId="77777777" w:rsidR="00B97A00" w:rsidRDefault="00B97A00" w:rsidP="006D7A5B">
      <w:pPr>
        <w:shd w:val="clear" w:color="auto" w:fill="FFFFFF"/>
        <w:spacing w:after="120" w:line="240" w:lineRule="auto"/>
        <w:rPr>
          <w:rFonts w:asciiTheme="majorHAnsi" w:eastAsia="Times New Roman" w:hAnsiTheme="majorHAnsi" w:cs="Arial"/>
          <w:color w:val="000000"/>
          <w:sz w:val="24"/>
          <w:szCs w:val="24"/>
          <w:lang w:val="en-GB" w:eastAsia="en-AU"/>
        </w:rPr>
      </w:pPr>
    </w:p>
    <w:p w14:paraId="309DEF7F" w14:textId="77777777" w:rsidR="00B97A00" w:rsidRDefault="00B97A00" w:rsidP="00B97A00">
      <w:pPr>
        <w:spacing w:after="0"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We return to the Soldiers Club in Batemans Bay by 6 pm.</w:t>
      </w:r>
    </w:p>
    <w:p w14:paraId="35F9A7F0" w14:textId="77777777" w:rsidR="00B97A00" w:rsidRDefault="00B97A00" w:rsidP="00B97A00">
      <w:pPr>
        <w:spacing w:after="0" w:line="240" w:lineRule="auto"/>
        <w:rPr>
          <w:rFonts w:asciiTheme="majorHAnsi" w:eastAsia="Times New Roman" w:hAnsiTheme="majorHAnsi" w:cs="Times New Roman"/>
          <w:color w:val="222222"/>
          <w:sz w:val="24"/>
          <w:szCs w:val="24"/>
          <w:lang w:eastAsia="en-AU"/>
        </w:rPr>
      </w:pPr>
    </w:p>
    <w:p w14:paraId="3E9FC504" w14:textId="13EEB932" w:rsidR="006D7A5B" w:rsidRPr="003406A9" w:rsidRDefault="006D7A5B" w:rsidP="007F2478">
      <w:pPr>
        <w:shd w:val="clear" w:color="auto" w:fill="FFFFFF"/>
        <w:spacing w:after="120" w:line="240" w:lineRule="auto"/>
        <w:rPr>
          <w:rFonts w:asciiTheme="majorHAnsi" w:eastAsia="Times New Roman" w:hAnsiTheme="majorHAnsi" w:cs="Arial"/>
          <w:b/>
          <w:bCs/>
          <w:color w:val="000000"/>
          <w:sz w:val="24"/>
          <w:szCs w:val="24"/>
          <w:lang w:val="en-GB" w:eastAsia="en-AU"/>
        </w:rPr>
      </w:pPr>
      <w:r>
        <w:rPr>
          <w:rFonts w:asciiTheme="majorHAnsi" w:eastAsia="Times New Roman" w:hAnsiTheme="majorHAnsi" w:cs="Arial"/>
          <w:b/>
          <w:bCs/>
          <w:color w:val="000000"/>
          <w:sz w:val="24"/>
          <w:szCs w:val="24"/>
          <w:lang w:val="en-GB" w:eastAsia="en-AU"/>
        </w:rPr>
        <w:lastRenderedPageBreak/>
        <w:t>Thurs</w:t>
      </w:r>
      <w:r w:rsidRPr="003406A9">
        <w:rPr>
          <w:rFonts w:asciiTheme="majorHAnsi" w:eastAsia="Times New Roman" w:hAnsiTheme="majorHAnsi" w:cs="Arial"/>
          <w:b/>
          <w:bCs/>
          <w:color w:val="000000"/>
          <w:sz w:val="24"/>
          <w:szCs w:val="24"/>
          <w:lang w:val="en-GB" w:eastAsia="en-AU"/>
        </w:rPr>
        <w:t>day September 1</w:t>
      </w:r>
      <w:r>
        <w:rPr>
          <w:rFonts w:asciiTheme="majorHAnsi" w:eastAsia="Times New Roman" w:hAnsiTheme="majorHAnsi" w:cs="Arial"/>
          <w:b/>
          <w:bCs/>
          <w:color w:val="000000"/>
          <w:sz w:val="24"/>
          <w:szCs w:val="24"/>
          <w:lang w:val="en-GB" w:eastAsia="en-AU"/>
        </w:rPr>
        <w:t>9</w:t>
      </w:r>
    </w:p>
    <w:p w14:paraId="5EB93F8D" w14:textId="08C16F80" w:rsidR="009D4ECA" w:rsidRDefault="00B97A00" w:rsidP="007F2478">
      <w:pPr>
        <w:spacing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 xml:space="preserve">The bus departs at 8.30 am from the stop opposite the Batemans Bay Soldiers Club, for the drive north to Ulladulla. Our first stop there will be the Ulladulla Wildflower Reserve, where there will be the opportunity to meander on level well-formed walking tracks through </w:t>
      </w:r>
      <w:r w:rsidR="007F2478">
        <w:rPr>
          <w:rFonts w:asciiTheme="majorHAnsi" w:eastAsia="Times New Roman" w:hAnsiTheme="majorHAnsi" w:cs="Times New Roman"/>
          <w:color w:val="222222"/>
          <w:sz w:val="24"/>
          <w:szCs w:val="24"/>
          <w:lang w:eastAsia="en-AU"/>
        </w:rPr>
        <w:t>woodland forest</w:t>
      </w:r>
      <w:r>
        <w:rPr>
          <w:rFonts w:asciiTheme="majorHAnsi" w:eastAsia="Times New Roman" w:hAnsiTheme="majorHAnsi" w:cs="Times New Roman"/>
          <w:color w:val="222222"/>
          <w:sz w:val="24"/>
          <w:szCs w:val="24"/>
          <w:lang w:eastAsia="en-AU"/>
        </w:rPr>
        <w:t xml:space="preserve"> for about an hour. Spring is peak flowering season here and with any luck the waratahs should be in full bloom</w:t>
      </w:r>
      <w:r w:rsidR="007F2478">
        <w:rPr>
          <w:rFonts w:asciiTheme="majorHAnsi" w:eastAsia="Times New Roman" w:hAnsiTheme="majorHAnsi" w:cs="Times New Roman"/>
          <w:color w:val="222222"/>
          <w:sz w:val="24"/>
          <w:szCs w:val="24"/>
          <w:lang w:eastAsia="en-AU"/>
        </w:rPr>
        <w:t xml:space="preserve">, together with several varieties of wattle, </w:t>
      </w:r>
      <w:r w:rsidR="005050CC">
        <w:rPr>
          <w:rFonts w:asciiTheme="majorHAnsi" w:eastAsia="Times New Roman" w:hAnsiTheme="majorHAnsi" w:cs="Times New Roman"/>
          <w:color w:val="222222"/>
          <w:sz w:val="24"/>
          <w:szCs w:val="24"/>
          <w:lang w:eastAsia="en-AU"/>
        </w:rPr>
        <w:t xml:space="preserve">banksias, </w:t>
      </w:r>
      <w:r w:rsidR="007F2478">
        <w:rPr>
          <w:rFonts w:asciiTheme="majorHAnsi" w:eastAsia="Times New Roman" w:hAnsiTheme="majorHAnsi" w:cs="Times New Roman"/>
          <w:color w:val="222222"/>
          <w:sz w:val="24"/>
          <w:szCs w:val="24"/>
          <w:lang w:eastAsia="en-AU"/>
        </w:rPr>
        <w:t>pea flower (</w:t>
      </w:r>
      <w:r w:rsidR="007F2478" w:rsidRPr="007F2478">
        <w:rPr>
          <w:rFonts w:asciiTheme="majorHAnsi" w:eastAsia="Times New Roman" w:hAnsiTheme="majorHAnsi" w:cs="Times New Roman"/>
          <w:i/>
          <w:iCs/>
          <w:color w:val="222222"/>
          <w:sz w:val="24"/>
          <w:szCs w:val="24"/>
          <w:lang w:eastAsia="en-AU"/>
        </w:rPr>
        <w:t>Dillwynia</w:t>
      </w:r>
      <w:r w:rsidR="007F2478">
        <w:rPr>
          <w:rFonts w:asciiTheme="majorHAnsi" w:eastAsia="Times New Roman" w:hAnsiTheme="majorHAnsi" w:cs="Times New Roman"/>
          <w:color w:val="222222"/>
          <w:sz w:val="24"/>
          <w:szCs w:val="24"/>
          <w:lang w:eastAsia="en-AU"/>
        </w:rPr>
        <w:t xml:space="preserve">), </w:t>
      </w:r>
      <w:proofErr w:type="spellStart"/>
      <w:r w:rsidR="007F2478">
        <w:rPr>
          <w:rFonts w:asciiTheme="majorHAnsi" w:eastAsia="Times New Roman" w:hAnsiTheme="majorHAnsi" w:cs="Times New Roman"/>
          <w:color w:val="222222"/>
          <w:sz w:val="24"/>
          <w:szCs w:val="24"/>
          <w:lang w:eastAsia="en-AU"/>
        </w:rPr>
        <w:t>ti</w:t>
      </w:r>
      <w:proofErr w:type="spellEnd"/>
      <w:r w:rsidR="007F2478">
        <w:rPr>
          <w:rFonts w:asciiTheme="majorHAnsi" w:eastAsia="Times New Roman" w:hAnsiTheme="majorHAnsi" w:cs="Times New Roman"/>
          <w:color w:val="222222"/>
          <w:sz w:val="24"/>
          <w:szCs w:val="24"/>
          <w:lang w:eastAsia="en-AU"/>
        </w:rPr>
        <w:t>-tree (</w:t>
      </w:r>
      <w:r w:rsidR="007F2478" w:rsidRPr="007F2478">
        <w:rPr>
          <w:rFonts w:asciiTheme="majorHAnsi" w:eastAsia="Times New Roman" w:hAnsiTheme="majorHAnsi" w:cs="Times New Roman"/>
          <w:i/>
          <w:iCs/>
          <w:color w:val="222222"/>
          <w:sz w:val="24"/>
          <w:szCs w:val="24"/>
          <w:lang w:eastAsia="en-AU"/>
        </w:rPr>
        <w:t>Leptospermum</w:t>
      </w:r>
      <w:r w:rsidR="007F2478">
        <w:rPr>
          <w:rFonts w:asciiTheme="majorHAnsi" w:eastAsia="Times New Roman" w:hAnsiTheme="majorHAnsi" w:cs="Times New Roman"/>
          <w:color w:val="222222"/>
          <w:sz w:val="24"/>
          <w:szCs w:val="24"/>
          <w:lang w:eastAsia="en-AU"/>
        </w:rPr>
        <w:t xml:space="preserve">) and </w:t>
      </w:r>
      <w:proofErr w:type="spellStart"/>
      <w:r w:rsidR="007F2478" w:rsidRPr="007F2478">
        <w:rPr>
          <w:rFonts w:asciiTheme="majorHAnsi" w:eastAsia="Times New Roman" w:hAnsiTheme="majorHAnsi" w:cs="Times New Roman"/>
          <w:i/>
          <w:iCs/>
          <w:color w:val="222222"/>
          <w:sz w:val="24"/>
          <w:szCs w:val="24"/>
          <w:lang w:eastAsia="en-AU"/>
        </w:rPr>
        <w:t>Lambertia</w:t>
      </w:r>
      <w:proofErr w:type="spellEnd"/>
      <w:r>
        <w:rPr>
          <w:rFonts w:asciiTheme="majorHAnsi" w:eastAsia="Times New Roman" w:hAnsiTheme="majorHAnsi" w:cs="Times New Roman"/>
          <w:color w:val="222222"/>
          <w:sz w:val="24"/>
          <w:szCs w:val="24"/>
          <w:lang w:eastAsia="en-AU"/>
        </w:rPr>
        <w:t>. Native birds, particularly those feeding on seeds and nectar, are also plentiful here.</w:t>
      </w:r>
    </w:p>
    <w:p w14:paraId="752E77C7" w14:textId="337E1548" w:rsidR="00B97A00" w:rsidRDefault="00B97A00">
      <w:pPr>
        <w:rPr>
          <w:rFonts w:asciiTheme="majorHAnsi" w:eastAsia="Times New Roman" w:hAnsiTheme="majorHAnsi" w:cs="Times New Roman"/>
          <w:color w:val="222222"/>
          <w:sz w:val="24"/>
          <w:szCs w:val="24"/>
          <w:lang w:eastAsia="en-AU"/>
        </w:rPr>
      </w:pPr>
      <w:r>
        <w:rPr>
          <w:rFonts w:asciiTheme="majorHAnsi" w:eastAsia="Times New Roman" w:hAnsiTheme="majorHAnsi" w:cs="Times New Roman"/>
          <w:noProof/>
          <w:color w:val="222222"/>
          <w:sz w:val="24"/>
          <w:szCs w:val="24"/>
          <w:lang w:eastAsia="en-AU"/>
        </w:rPr>
        <w:drawing>
          <wp:inline distT="0" distB="0" distL="0" distR="0" wp14:anchorId="5B25064A" wp14:editId="3FBE0233">
            <wp:extent cx="2887133" cy="2164731"/>
            <wp:effectExtent l="0" t="0" r="0" b="0"/>
            <wp:docPr id="1752356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56645" name="Picture 17523566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3241" cy="2236791"/>
                    </a:xfrm>
                    <a:prstGeom prst="rect">
                      <a:avLst/>
                    </a:prstGeom>
                  </pic:spPr>
                </pic:pic>
              </a:graphicData>
            </a:graphic>
          </wp:inline>
        </w:drawing>
      </w:r>
      <w:r>
        <w:rPr>
          <w:rFonts w:asciiTheme="majorHAnsi" w:eastAsia="Times New Roman" w:hAnsiTheme="majorHAnsi" w:cs="Times New Roman"/>
          <w:color w:val="222222"/>
          <w:sz w:val="24"/>
          <w:szCs w:val="24"/>
          <w:lang w:eastAsia="en-AU"/>
        </w:rPr>
        <w:t xml:space="preserve"> </w:t>
      </w:r>
      <w:r>
        <w:rPr>
          <w:rFonts w:asciiTheme="majorHAnsi" w:eastAsia="Times New Roman" w:hAnsiTheme="majorHAnsi" w:cs="Times New Roman"/>
          <w:noProof/>
          <w:color w:val="222222"/>
          <w:sz w:val="24"/>
          <w:szCs w:val="24"/>
          <w:lang w:eastAsia="en-AU"/>
        </w:rPr>
        <w:drawing>
          <wp:inline distT="0" distB="0" distL="0" distR="0" wp14:anchorId="07034380" wp14:editId="1AC98347">
            <wp:extent cx="2886902" cy="2164557"/>
            <wp:effectExtent l="0" t="0" r="0" b="0"/>
            <wp:docPr id="1138487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7871" name="Picture 11384878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9003" cy="2218617"/>
                    </a:xfrm>
                    <a:prstGeom prst="rect">
                      <a:avLst/>
                    </a:prstGeom>
                  </pic:spPr>
                </pic:pic>
              </a:graphicData>
            </a:graphic>
          </wp:inline>
        </w:drawing>
      </w:r>
    </w:p>
    <w:p w14:paraId="005C4BAC" w14:textId="17249977" w:rsidR="00B97A00" w:rsidRDefault="00B961A1" w:rsidP="006A4B54">
      <w:pPr>
        <w:spacing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Next stop is</w:t>
      </w:r>
      <w:r w:rsidR="007F2478">
        <w:rPr>
          <w:rFonts w:asciiTheme="majorHAnsi" w:eastAsia="Times New Roman" w:hAnsiTheme="majorHAnsi" w:cs="Times New Roman"/>
          <w:color w:val="222222"/>
          <w:sz w:val="24"/>
          <w:szCs w:val="24"/>
          <w:lang w:eastAsia="en-AU"/>
        </w:rPr>
        <w:t xml:space="preserve"> the South Pacific Heathland Reserve </w:t>
      </w:r>
      <w:r w:rsidR="005050CC">
        <w:rPr>
          <w:rFonts w:asciiTheme="majorHAnsi" w:eastAsia="Times New Roman" w:hAnsiTheme="majorHAnsi" w:cs="Times New Roman"/>
          <w:color w:val="222222"/>
          <w:sz w:val="24"/>
          <w:szCs w:val="24"/>
          <w:lang w:eastAsia="en-AU"/>
        </w:rPr>
        <w:t xml:space="preserve">to see a variety of coastal floral communities and their associated </w:t>
      </w:r>
      <w:r w:rsidR="006A4B54">
        <w:rPr>
          <w:rFonts w:asciiTheme="majorHAnsi" w:eastAsia="Times New Roman" w:hAnsiTheme="majorHAnsi" w:cs="Times New Roman"/>
          <w:color w:val="222222"/>
          <w:sz w:val="24"/>
          <w:szCs w:val="24"/>
          <w:lang w:eastAsia="en-AU"/>
        </w:rPr>
        <w:t>insect</w:t>
      </w:r>
      <w:r>
        <w:rPr>
          <w:rFonts w:asciiTheme="majorHAnsi" w:eastAsia="Times New Roman" w:hAnsiTheme="majorHAnsi" w:cs="Times New Roman"/>
          <w:color w:val="222222"/>
          <w:sz w:val="24"/>
          <w:szCs w:val="24"/>
          <w:lang w:eastAsia="en-AU"/>
        </w:rPr>
        <w:t>s</w:t>
      </w:r>
      <w:r w:rsidR="006A4B54">
        <w:rPr>
          <w:rFonts w:asciiTheme="majorHAnsi" w:eastAsia="Times New Roman" w:hAnsiTheme="majorHAnsi" w:cs="Times New Roman"/>
          <w:color w:val="222222"/>
          <w:sz w:val="24"/>
          <w:szCs w:val="24"/>
          <w:lang w:eastAsia="en-AU"/>
        </w:rPr>
        <w:t xml:space="preserve"> and birds. Among the </w:t>
      </w:r>
      <w:r w:rsidR="00E52E6D">
        <w:rPr>
          <w:rFonts w:asciiTheme="majorHAnsi" w:eastAsia="Times New Roman" w:hAnsiTheme="majorHAnsi" w:cs="Times New Roman"/>
          <w:color w:val="222222"/>
          <w:sz w:val="24"/>
          <w:szCs w:val="24"/>
          <w:lang w:eastAsia="en-AU"/>
        </w:rPr>
        <w:t>plants</w:t>
      </w:r>
      <w:r w:rsidR="006A4B54">
        <w:rPr>
          <w:rFonts w:asciiTheme="majorHAnsi" w:eastAsia="Times New Roman" w:hAnsiTheme="majorHAnsi" w:cs="Times New Roman"/>
          <w:color w:val="222222"/>
          <w:sz w:val="24"/>
          <w:szCs w:val="24"/>
          <w:lang w:eastAsia="en-AU"/>
        </w:rPr>
        <w:t xml:space="preserve"> in bloom will be banksias, </w:t>
      </w:r>
      <w:proofErr w:type="spellStart"/>
      <w:r w:rsidR="006A4B54">
        <w:rPr>
          <w:rFonts w:asciiTheme="majorHAnsi" w:eastAsia="Times New Roman" w:hAnsiTheme="majorHAnsi" w:cs="Times New Roman"/>
          <w:color w:val="222222"/>
          <w:sz w:val="24"/>
          <w:szCs w:val="24"/>
          <w:lang w:eastAsia="en-AU"/>
        </w:rPr>
        <w:t>conesticks</w:t>
      </w:r>
      <w:proofErr w:type="spellEnd"/>
      <w:r w:rsidR="006A4B54">
        <w:rPr>
          <w:rFonts w:asciiTheme="majorHAnsi" w:eastAsia="Times New Roman" w:hAnsiTheme="majorHAnsi" w:cs="Times New Roman"/>
          <w:color w:val="222222"/>
          <w:sz w:val="24"/>
          <w:szCs w:val="24"/>
          <w:lang w:eastAsia="en-AU"/>
        </w:rPr>
        <w:t xml:space="preserve">, flannel flowers and </w:t>
      </w:r>
      <w:proofErr w:type="spellStart"/>
      <w:r w:rsidR="006A4B54">
        <w:rPr>
          <w:rFonts w:asciiTheme="majorHAnsi" w:eastAsia="Times New Roman" w:hAnsiTheme="majorHAnsi" w:cs="Times New Roman"/>
          <w:color w:val="222222"/>
          <w:sz w:val="24"/>
          <w:szCs w:val="24"/>
          <w:lang w:eastAsia="en-AU"/>
        </w:rPr>
        <w:t>grevillias</w:t>
      </w:r>
      <w:proofErr w:type="spellEnd"/>
      <w:r w:rsidR="006A4B54">
        <w:rPr>
          <w:rFonts w:asciiTheme="majorHAnsi" w:eastAsia="Times New Roman" w:hAnsiTheme="majorHAnsi" w:cs="Times New Roman"/>
          <w:color w:val="222222"/>
          <w:sz w:val="24"/>
          <w:szCs w:val="24"/>
          <w:lang w:eastAsia="en-AU"/>
        </w:rPr>
        <w:t xml:space="preserve">. The </w:t>
      </w:r>
      <w:r w:rsidR="00E52E6D">
        <w:rPr>
          <w:rFonts w:asciiTheme="majorHAnsi" w:eastAsia="Times New Roman" w:hAnsiTheme="majorHAnsi" w:cs="Times New Roman"/>
          <w:color w:val="222222"/>
          <w:sz w:val="24"/>
          <w:szCs w:val="24"/>
          <w:lang w:eastAsia="en-AU"/>
        </w:rPr>
        <w:t>T</w:t>
      </w:r>
      <w:r w:rsidR="006A4B54">
        <w:rPr>
          <w:rFonts w:asciiTheme="majorHAnsi" w:eastAsia="Times New Roman" w:hAnsiTheme="majorHAnsi" w:cs="Times New Roman"/>
          <w:color w:val="222222"/>
          <w:sz w:val="24"/>
          <w:szCs w:val="24"/>
          <w:lang w:eastAsia="en-AU"/>
        </w:rPr>
        <w:t xml:space="preserve">oothbrush </w:t>
      </w:r>
      <w:r w:rsidR="00E52E6D">
        <w:rPr>
          <w:rFonts w:asciiTheme="majorHAnsi" w:eastAsia="Times New Roman" w:hAnsiTheme="majorHAnsi" w:cs="Times New Roman"/>
          <w:color w:val="222222"/>
          <w:sz w:val="24"/>
          <w:szCs w:val="24"/>
          <w:lang w:eastAsia="en-AU"/>
        </w:rPr>
        <w:t>G</w:t>
      </w:r>
      <w:r w:rsidR="006A4B54">
        <w:rPr>
          <w:rFonts w:asciiTheme="majorHAnsi" w:eastAsia="Times New Roman" w:hAnsiTheme="majorHAnsi" w:cs="Times New Roman"/>
          <w:color w:val="222222"/>
          <w:sz w:val="24"/>
          <w:szCs w:val="24"/>
          <w:lang w:eastAsia="en-AU"/>
        </w:rPr>
        <w:t xml:space="preserve">revillia </w:t>
      </w:r>
      <w:r w:rsidR="006A4B54" w:rsidRPr="006A4B54">
        <w:rPr>
          <w:rFonts w:asciiTheme="majorHAnsi" w:eastAsia="Times New Roman" w:hAnsiTheme="majorHAnsi" w:cs="Times New Roman"/>
          <w:i/>
          <w:iCs/>
          <w:color w:val="222222"/>
          <w:sz w:val="24"/>
          <w:szCs w:val="24"/>
          <w:lang w:eastAsia="en-AU"/>
        </w:rPr>
        <w:t xml:space="preserve">G. </w:t>
      </w:r>
      <w:proofErr w:type="spellStart"/>
      <w:r w:rsidR="006A4B54" w:rsidRPr="006A4B54">
        <w:rPr>
          <w:rFonts w:asciiTheme="majorHAnsi" w:eastAsia="Times New Roman" w:hAnsiTheme="majorHAnsi" w:cs="Times New Roman"/>
          <w:i/>
          <w:iCs/>
          <w:color w:val="222222"/>
          <w:sz w:val="24"/>
          <w:szCs w:val="24"/>
          <w:lang w:eastAsia="en-AU"/>
        </w:rPr>
        <w:t>macleayii</w:t>
      </w:r>
      <w:proofErr w:type="spellEnd"/>
      <w:r w:rsidR="006A4B54" w:rsidRPr="006A4B54">
        <w:rPr>
          <w:rFonts w:asciiTheme="majorHAnsi" w:eastAsia="Times New Roman" w:hAnsiTheme="majorHAnsi" w:cs="Times New Roman"/>
          <w:i/>
          <w:iCs/>
          <w:color w:val="222222"/>
          <w:sz w:val="24"/>
          <w:szCs w:val="24"/>
          <w:lang w:eastAsia="en-AU"/>
        </w:rPr>
        <w:t xml:space="preserve"> </w:t>
      </w:r>
      <w:r w:rsidR="006A4B54">
        <w:rPr>
          <w:rFonts w:asciiTheme="majorHAnsi" w:eastAsia="Times New Roman" w:hAnsiTheme="majorHAnsi" w:cs="Times New Roman"/>
          <w:color w:val="222222"/>
          <w:sz w:val="24"/>
          <w:szCs w:val="24"/>
          <w:lang w:eastAsia="en-AU"/>
        </w:rPr>
        <w:t>(which is restricted to the region between Nowra and Ulladulla) is a particular highlight of this Reserve. Outstanding views along the south coast are visible from several lookouts. About 1 hour 20 minutes is scheduled for this stop, to allow an unhurried walk along mostly level formed tracks.</w:t>
      </w:r>
    </w:p>
    <w:p w14:paraId="7E1B76D8" w14:textId="5C0A49FF" w:rsidR="006A4B54" w:rsidRDefault="00AD6C42" w:rsidP="00AD6C42">
      <w:pPr>
        <w:spacing w:line="240" w:lineRule="auto"/>
        <w:jc w:val="center"/>
        <w:rPr>
          <w:rFonts w:asciiTheme="majorHAnsi" w:eastAsia="Times New Roman" w:hAnsiTheme="majorHAnsi" w:cs="Times New Roman"/>
          <w:color w:val="222222"/>
          <w:sz w:val="24"/>
          <w:szCs w:val="24"/>
          <w:lang w:eastAsia="en-AU"/>
        </w:rPr>
      </w:pPr>
      <w:r>
        <w:rPr>
          <w:rFonts w:asciiTheme="majorHAnsi" w:eastAsia="Times New Roman" w:hAnsiTheme="majorHAnsi" w:cs="Times New Roman"/>
          <w:noProof/>
          <w:color w:val="222222"/>
          <w:sz w:val="24"/>
          <w:szCs w:val="24"/>
          <w:lang w:eastAsia="en-AU"/>
        </w:rPr>
        <w:drawing>
          <wp:inline distT="0" distB="0" distL="0" distR="0" wp14:anchorId="325AB7E3" wp14:editId="5FE9FAA6">
            <wp:extent cx="3557316" cy="2544538"/>
            <wp:effectExtent l="0" t="1588" r="0" b="0"/>
            <wp:docPr id="371275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75770" name="Picture 371275770"/>
                    <pic:cNvPicPr/>
                  </pic:nvPicPr>
                  <pic:blipFill rotWithShape="1">
                    <a:blip r:embed="rId13" cstate="print">
                      <a:extLst>
                        <a:ext uri="{28A0092B-C50C-407E-A947-70E740481C1C}">
                          <a14:useLocalDpi xmlns:a14="http://schemas.microsoft.com/office/drawing/2010/main" val="0"/>
                        </a:ext>
                      </a:extLst>
                    </a:blip>
                    <a:srcRect l="4201" t="11499" r="4313" b="1222"/>
                    <a:stretch/>
                  </pic:blipFill>
                  <pic:spPr bwMode="auto">
                    <a:xfrm rot="16200000">
                      <a:off x="0" y="0"/>
                      <a:ext cx="3643858" cy="2606441"/>
                    </a:xfrm>
                    <a:prstGeom prst="rect">
                      <a:avLst/>
                    </a:prstGeom>
                    <a:ln>
                      <a:noFill/>
                    </a:ln>
                    <a:extLst>
                      <a:ext uri="{53640926-AAD7-44D8-BBD7-CCE9431645EC}">
                        <a14:shadowObscured xmlns:a14="http://schemas.microsoft.com/office/drawing/2010/main"/>
                      </a:ext>
                    </a:extLst>
                  </pic:spPr>
                </pic:pic>
              </a:graphicData>
            </a:graphic>
          </wp:inline>
        </w:drawing>
      </w:r>
      <w:r w:rsidR="00B961A1">
        <w:rPr>
          <w:rFonts w:asciiTheme="majorHAnsi" w:eastAsia="Times New Roman" w:hAnsiTheme="majorHAnsi" w:cs="Times New Roman"/>
          <w:color w:val="222222"/>
          <w:sz w:val="24"/>
          <w:szCs w:val="24"/>
          <w:lang w:eastAsia="en-AU"/>
        </w:rPr>
        <w:t xml:space="preserve">  </w:t>
      </w:r>
      <w:r>
        <w:rPr>
          <w:rFonts w:asciiTheme="majorHAnsi" w:eastAsia="Times New Roman" w:hAnsiTheme="majorHAnsi" w:cs="Times New Roman"/>
          <w:noProof/>
          <w:color w:val="222222"/>
          <w:sz w:val="24"/>
          <w:szCs w:val="24"/>
          <w:lang w:eastAsia="en-AU"/>
        </w:rPr>
        <w:drawing>
          <wp:inline distT="0" distB="0" distL="0" distR="0" wp14:anchorId="48F96A5B" wp14:editId="119A1A27">
            <wp:extent cx="3546233" cy="2424435"/>
            <wp:effectExtent l="1905" t="0" r="0" b="0"/>
            <wp:docPr id="8309399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39916" name="Picture 830939916"/>
                    <pic:cNvPicPr/>
                  </pic:nvPicPr>
                  <pic:blipFill rotWithShape="1">
                    <a:blip r:embed="rId14" cstate="print">
                      <a:extLst>
                        <a:ext uri="{28A0092B-C50C-407E-A947-70E740481C1C}">
                          <a14:useLocalDpi xmlns:a14="http://schemas.microsoft.com/office/drawing/2010/main" val="0"/>
                        </a:ext>
                      </a:extLst>
                    </a:blip>
                    <a:srcRect t="9962" r="1260"/>
                    <a:stretch/>
                  </pic:blipFill>
                  <pic:spPr bwMode="auto">
                    <a:xfrm rot="16200000">
                      <a:off x="0" y="0"/>
                      <a:ext cx="3724229" cy="2546124"/>
                    </a:xfrm>
                    <a:prstGeom prst="rect">
                      <a:avLst/>
                    </a:prstGeom>
                    <a:ln>
                      <a:noFill/>
                    </a:ln>
                    <a:extLst>
                      <a:ext uri="{53640926-AAD7-44D8-BBD7-CCE9431645EC}">
                        <a14:shadowObscured xmlns:a14="http://schemas.microsoft.com/office/drawing/2010/main"/>
                      </a:ext>
                    </a:extLst>
                  </pic:spPr>
                </pic:pic>
              </a:graphicData>
            </a:graphic>
          </wp:inline>
        </w:drawing>
      </w:r>
    </w:p>
    <w:p w14:paraId="0F021F44" w14:textId="4F9D4547" w:rsidR="00AD6C42" w:rsidRDefault="00B961A1" w:rsidP="00AD6C42">
      <w:pPr>
        <w:spacing w:line="240" w:lineRule="auto"/>
        <w:jc w:val="center"/>
        <w:rPr>
          <w:rFonts w:asciiTheme="majorHAnsi" w:eastAsia="Times New Roman" w:hAnsiTheme="majorHAnsi" w:cs="Times New Roman"/>
          <w:color w:val="222222"/>
          <w:sz w:val="24"/>
          <w:szCs w:val="24"/>
          <w:lang w:eastAsia="en-AU"/>
        </w:rPr>
      </w:pPr>
      <w:r>
        <w:rPr>
          <w:rFonts w:asciiTheme="majorHAnsi" w:eastAsia="Times New Roman" w:hAnsiTheme="majorHAnsi" w:cs="Times New Roman"/>
          <w:noProof/>
          <w:color w:val="222222"/>
          <w:sz w:val="24"/>
          <w:szCs w:val="24"/>
          <w:lang w:eastAsia="en-AU"/>
        </w:rPr>
        <w:lastRenderedPageBreak/>
        <w:drawing>
          <wp:inline distT="0" distB="0" distL="0" distR="0" wp14:anchorId="117D6DBA" wp14:editId="026FAF06">
            <wp:extent cx="2900569" cy="1872403"/>
            <wp:effectExtent l="0" t="0" r="0" b="0"/>
            <wp:docPr id="1809923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3142" name="Picture 1809923142"/>
                    <pic:cNvPicPr/>
                  </pic:nvPicPr>
                  <pic:blipFill rotWithShape="1">
                    <a:blip r:embed="rId15" cstate="print">
                      <a:extLst>
                        <a:ext uri="{28A0092B-C50C-407E-A947-70E740481C1C}">
                          <a14:useLocalDpi xmlns:a14="http://schemas.microsoft.com/office/drawing/2010/main" val="0"/>
                        </a:ext>
                      </a:extLst>
                    </a:blip>
                    <a:srcRect l="8716" t="3811" r="3415" b="20538"/>
                    <a:stretch/>
                  </pic:blipFill>
                  <pic:spPr bwMode="auto">
                    <a:xfrm>
                      <a:off x="0" y="0"/>
                      <a:ext cx="2993105" cy="193213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imes New Roman" w:hAnsiTheme="majorHAnsi" w:cs="Times New Roman"/>
          <w:color w:val="222222"/>
          <w:sz w:val="24"/>
          <w:szCs w:val="24"/>
          <w:lang w:eastAsia="en-AU"/>
        </w:rPr>
        <w:t xml:space="preserve">  </w:t>
      </w:r>
      <w:r>
        <w:rPr>
          <w:rFonts w:asciiTheme="majorHAnsi" w:eastAsia="Times New Roman" w:hAnsiTheme="majorHAnsi" w:cs="Times New Roman"/>
          <w:noProof/>
          <w:color w:val="222222"/>
          <w:sz w:val="24"/>
          <w:szCs w:val="24"/>
          <w:lang w:eastAsia="en-AU"/>
        </w:rPr>
        <w:drawing>
          <wp:inline distT="0" distB="0" distL="0" distR="0" wp14:anchorId="5F7792E7" wp14:editId="1670DA34">
            <wp:extent cx="2556941" cy="1870514"/>
            <wp:effectExtent l="0" t="0" r="0" b="0"/>
            <wp:docPr id="19178240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24076" name="Picture 1917824076"/>
                    <pic:cNvPicPr/>
                  </pic:nvPicPr>
                  <pic:blipFill rotWithShape="1">
                    <a:blip r:embed="rId16" cstate="print">
                      <a:extLst>
                        <a:ext uri="{28A0092B-C50C-407E-A947-70E740481C1C}">
                          <a14:useLocalDpi xmlns:a14="http://schemas.microsoft.com/office/drawing/2010/main" val="0"/>
                        </a:ext>
                      </a:extLst>
                    </a:blip>
                    <a:srcRect l="9001" t="6670" r="5837" b="10241"/>
                    <a:stretch/>
                  </pic:blipFill>
                  <pic:spPr bwMode="auto">
                    <a:xfrm>
                      <a:off x="0" y="0"/>
                      <a:ext cx="2632221" cy="1925585"/>
                    </a:xfrm>
                    <a:prstGeom prst="rect">
                      <a:avLst/>
                    </a:prstGeom>
                    <a:ln>
                      <a:noFill/>
                    </a:ln>
                    <a:extLst>
                      <a:ext uri="{53640926-AAD7-44D8-BBD7-CCE9431645EC}">
                        <a14:shadowObscured xmlns:a14="http://schemas.microsoft.com/office/drawing/2010/main"/>
                      </a:ext>
                    </a:extLst>
                  </pic:spPr>
                </pic:pic>
              </a:graphicData>
            </a:graphic>
          </wp:inline>
        </w:drawing>
      </w:r>
    </w:p>
    <w:p w14:paraId="53E67494" w14:textId="2D8871A5" w:rsidR="00AD6C42" w:rsidRDefault="00B961A1" w:rsidP="00AD6C42">
      <w:pPr>
        <w:spacing w:line="240" w:lineRule="auto"/>
        <w:jc w:val="center"/>
        <w:rPr>
          <w:rFonts w:asciiTheme="majorHAnsi" w:eastAsia="Times New Roman" w:hAnsiTheme="majorHAnsi" w:cs="Times New Roman"/>
          <w:i/>
          <w:iCs/>
          <w:color w:val="222222"/>
          <w:sz w:val="24"/>
          <w:szCs w:val="24"/>
          <w:lang w:eastAsia="en-AU"/>
        </w:rPr>
      </w:pPr>
      <w:r>
        <w:rPr>
          <w:rFonts w:asciiTheme="majorHAnsi" w:eastAsia="Times New Roman" w:hAnsiTheme="majorHAnsi" w:cs="Times New Roman"/>
          <w:color w:val="222222"/>
          <w:sz w:val="24"/>
          <w:szCs w:val="24"/>
          <w:lang w:eastAsia="en-AU"/>
        </w:rPr>
        <w:t xml:space="preserve">(Left): Flannel Flower </w:t>
      </w:r>
      <w:proofErr w:type="spellStart"/>
      <w:r w:rsidR="00E52E6D" w:rsidRPr="00E52E6D">
        <w:rPr>
          <w:rFonts w:asciiTheme="majorHAnsi" w:eastAsia="Times New Roman" w:hAnsiTheme="majorHAnsi" w:cs="Times New Roman"/>
          <w:i/>
          <w:iCs/>
          <w:color w:val="222222"/>
          <w:sz w:val="24"/>
          <w:szCs w:val="24"/>
          <w:lang w:eastAsia="en-AU"/>
        </w:rPr>
        <w:t>Actinotus</w:t>
      </w:r>
      <w:proofErr w:type="spellEnd"/>
      <w:r w:rsidR="00E52E6D" w:rsidRPr="00E52E6D">
        <w:rPr>
          <w:rFonts w:asciiTheme="majorHAnsi" w:eastAsia="Times New Roman" w:hAnsiTheme="majorHAnsi" w:cs="Times New Roman"/>
          <w:i/>
          <w:iCs/>
          <w:color w:val="222222"/>
          <w:sz w:val="24"/>
          <w:szCs w:val="24"/>
          <w:lang w:eastAsia="en-AU"/>
        </w:rPr>
        <w:t xml:space="preserve"> </w:t>
      </w:r>
      <w:proofErr w:type="spellStart"/>
      <w:r w:rsidR="00E52E6D" w:rsidRPr="00E52E6D">
        <w:rPr>
          <w:rFonts w:asciiTheme="majorHAnsi" w:eastAsia="Times New Roman" w:hAnsiTheme="majorHAnsi" w:cs="Times New Roman"/>
          <w:i/>
          <w:iCs/>
          <w:color w:val="222222"/>
          <w:sz w:val="24"/>
          <w:szCs w:val="24"/>
          <w:lang w:eastAsia="en-AU"/>
        </w:rPr>
        <w:t>helianthi</w:t>
      </w:r>
      <w:proofErr w:type="spellEnd"/>
      <w:r w:rsidR="00E52E6D">
        <w:rPr>
          <w:rFonts w:asciiTheme="majorHAnsi" w:eastAsia="Times New Roman" w:hAnsiTheme="majorHAnsi" w:cs="Times New Roman"/>
          <w:color w:val="222222"/>
          <w:sz w:val="24"/>
          <w:szCs w:val="24"/>
          <w:lang w:eastAsia="en-AU"/>
        </w:rPr>
        <w:t xml:space="preserve">, </w:t>
      </w:r>
      <w:r>
        <w:rPr>
          <w:rFonts w:asciiTheme="majorHAnsi" w:eastAsia="Times New Roman" w:hAnsiTheme="majorHAnsi" w:cs="Times New Roman"/>
          <w:color w:val="222222"/>
          <w:sz w:val="24"/>
          <w:szCs w:val="24"/>
          <w:lang w:eastAsia="en-AU"/>
        </w:rPr>
        <w:t xml:space="preserve">and (right): </w:t>
      </w:r>
      <w:r w:rsidR="00E52E6D">
        <w:rPr>
          <w:rFonts w:asciiTheme="majorHAnsi" w:eastAsia="Times New Roman" w:hAnsiTheme="majorHAnsi" w:cs="Times New Roman"/>
          <w:color w:val="222222"/>
          <w:sz w:val="24"/>
          <w:szCs w:val="24"/>
          <w:lang w:eastAsia="en-AU"/>
        </w:rPr>
        <w:t xml:space="preserve">Toothbrush Grevillia </w:t>
      </w:r>
      <w:proofErr w:type="spellStart"/>
      <w:r w:rsidRPr="00B961A1">
        <w:rPr>
          <w:rFonts w:asciiTheme="majorHAnsi" w:eastAsia="Times New Roman" w:hAnsiTheme="majorHAnsi" w:cs="Times New Roman"/>
          <w:i/>
          <w:iCs/>
          <w:color w:val="222222"/>
          <w:sz w:val="24"/>
          <w:szCs w:val="24"/>
          <w:lang w:eastAsia="en-AU"/>
        </w:rPr>
        <w:t>Grevillia</w:t>
      </w:r>
      <w:proofErr w:type="spellEnd"/>
      <w:r w:rsidRPr="00B961A1">
        <w:rPr>
          <w:rFonts w:asciiTheme="majorHAnsi" w:eastAsia="Times New Roman" w:hAnsiTheme="majorHAnsi" w:cs="Times New Roman"/>
          <w:i/>
          <w:iCs/>
          <w:color w:val="222222"/>
          <w:sz w:val="24"/>
          <w:szCs w:val="24"/>
          <w:lang w:eastAsia="en-AU"/>
        </w:rPr>
        <w:t xml:space="preserve"> </w:t>
      </w:r>
      <w:proofErr w:type="spellStart"/>
      <w:r w:rsidRPr="00B961A1">
        <w:rPr>
          <w:rFonts w:asciiTheme="majorHAnsi" w:eastAsia="Times New Roman" w:hAnsiTheme="majorHAnsi" w:cs="Times New Roman"/>
          <w:i/>
          <w:iCs/>
          <w:color w:val="222222"/>
          <w:sz w:val="24"/>
          <w:szCs w:val="24"/>
          <w:lang w:eastAsia="en-AU"/>
        </w:rPr>
        <w:t>macleayii</w:t>
      </w:r>
      <w:proofErr w:type="spellEnd"/>
    </w:p>
    <w:p w14:paraId="577EFF23" w14:textId="4488D87C" w:rsidR="00E52E6D" w:rsidRDefault="00E52E6D" w:rsidP="00E52E6D">
      <w:pPr>
        <w:spacing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 xml:space="preserve">After a stop in Ulladulla to obtain lunch (which we will eat in a nearby park), we will make a brief stop at the Brodie Park Time Walk, which sets in context all the significant rock types and their ages on the South Coast. By this time the tide will have dropped sufficiently for us to enjoy a walk (1.5 – 2 hours maximum) along the rock platform at Ulladulla Harbour, where we will </w:t>
      </w:r>
      <w:r w:rsidR="005E79EE">
        <w:rPr>
          <w:rFonts w:asciiTheme="majorHAnsi" w:eastAsia="Times New Roman" w:hAnsiTheme="majorHAnsi" w:cs="Times New Roman"/>
          <w:color w:val="222222"/>
          <w:sz w:val="24"/>
          <w:szCs w:val="24"/>
          <w:lang w:eastAsia="en-AU"/>
        </w:rPr>
        <w:t>see</w:t>
      </w:r>
      <w:r>
        <w:rPr>
          <w:rFonts w:asciiTheme="majorHAnsi" w:eastAsia="Times New Roman" w:hAnsiTheme="majorHAnsi" w:cs="Times New Roman"/>
          <w:color w:val="222222"/>
          <w:sz w:val="24"/>
          <w:szCs w:val="24"/>
          <w:lang w:eastAsia="en-AU"/>
        </w:rPr>
        <w:t xml:space="preserve"> highlights of the Gondwana Coast Fossil Walk</w:t>
      </w:r>
      <w:r w:rsidR="005E79EE">
        <w:rPr>
          <w:rFonts w:asciiTheme="majorHAnsi" w:eastAsia="Times New Roman" w:hAnsiTheme="majorHAnsi" w:cs="Times New Roman"/>
          <w:color w:val="222222"/>
          <w:sz w:val="24"/>
          <w:szCs w:val="24"/>
          <w:lang w:eastAsia="en-AU"/>
        </w:rPr>
        <w:t xml:space="preserve">, </w:t>
      </w:r>
      <w:r w:rsidR="00163D1D">
        <w:rPr>
          <w:rFonts w:asciiTheme="majorHAnsi" w:eastAsia="Times New Roman" w:hAnsiTheme="majorHAnsi" w:cs="Times New Roman"/>
          <w:color w:val="222222"/>
          <w:sz w:val="24"/>
          <w:szCs w:val="24"/>
          <w:lang w:eastAsia="en-AU"/>
        </w:rPr>
        <w:t>including</w:t>
      </w:r>
      <w:r w:rsidR="005E79EE">
        <w:rPr>
          <w:rFonts w:asciiTheme="majorHAnsi" w:eastAsia="Times New Roman" w:hAnsiTheme="majorHAnsi" w:cs="Times New Roman"/>
          <w:color w:val="222222"/>
          <w:sz w:val="24"/>
          <w:szCs w:val="24"/>
          <w:lang w:eastAsia="en-AU"/>
        </w:rPr>
        <w:t xml:space="preserve"> Permian fossils and associated geological features. These rocks, although Permian in age, are quite a bit younger than those observed at Wasp Head and were deposited in a different sedimentological environment.</w:t>
      </w:r>
    </w:p>
    <w:p w14:paraId="3A0E8ED5" w14:textId="1ECBE4A8" w:rsidR="005E79EE" w:rsidRDefault="005E79EE" w:rsidP="00E52E6D">
      <w:pPr>
        <w:spacing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 xml:space="preserve">We then depart Ulladulla and head south </w:t>
      </w:r>
      <w:r w:rsidR="00163D1D">
        <w:rPr>
          <w:rFonts w:asciiTheme="majorHAnsi" w:eastAsia="Times New Roman" w:hAnsiTheme="majorHAnsi" w:cs="Times New Roman"/>
          <w:color w:val="222222"/>
          <w:sz w:val="24"/>
          <w:szCs w:val="24"/>
          <w:lang w:eastAsia="en-AU"/>
        </w:rPr>
        <w:t>just beyond</w:t>
      </w:r>
      <w:r>
        <w:rPr>
          <w:rFonts w:asciiTheme="majorHAnsi" w:eastAsia="Times New Roman" w:hAnsiTheme="majorHAnsi" w:cs="Times New Roman"/>
          <w:color w:val="222222"/>
          <w:sz w:val="24"/>
          <w:szCs w:val="24"/>
          <w:lang w:eastAsia="en-AU"/>
        </w:rPr>
        <w:t xml:space="preserve"> Termeil, where we plan to view “Old Blotchy”, the second-largest </w:t>
      </w:r>
      <w:r w:rsidR="00163D1D">
        <w:rPr>
          <w:rFonts w:asciiTheme="majorHAnsi" w:eastAsia="Times New Roman" w:hAnsiTheme="majorHAnsi" w:cs="Times New Roman"/>
          <w:color w:val="222222"/>
          <w:sz w:val="24"/>
          <w:szCs w:val="24"/>
          <w:lang w:eastAsia="en-AU"/>
        </w:rPr>
        <w:t>S</w:t>
      </w:r>
      <w:r>
        <w:rPr>
          <w:rFonts w:asciiTheme="majorHAnsi" w:eastAsia="Times New Roman" w:hAnsiTheme="majorHAnsi" w:cs="Times New Roman"/>
          <w:color w:val="222222"/>
          <w:sz w:val="24"/>
          <w:szCs w:val="24"/>
          <w:lang w:eastAsia="en-AU"/>
        </w:rPr>
        <w:t xml:space="preserve">potted Gum in NSW. Its impressive dimensions are height 59 m, girth 10.8 m, diameter nearly 3 m. It is estimated to be about 500 years old. The bus will park beside the Princes Highway and we will need to walk in and back </w:t>
      </w:r>
      <w:r w:rsidR="00163D1D">
        <w:rPr>
          <w:rFonts w:asciiTheme="majorHAnsi" w:eastAsia="Times New Roman" w:hAnsiTheme="majorHAnsi" w:cs="Times New Roman"/>
          <w:color w:val="222222"/>
          <w:sz w:val="24"/>
          <w:szCs w:val="24"/>
          <w:lang w:eastAsia="en-AU"/>
        </w:rPr>
        <w:t>along a mostly level forestry road</w:t>
      </w:r>
      <w:r>
        <w:rPr>
          <w:rFonts w:asciiTheme="majorHAnsi" w:eastAsia="Times New Roman" w:hAnsiTheme="majorHAnsi" w:cs="Times New Roman"/>
          <w:color w:val="222222"/>
          <w:sz w:val="24"/>
          <w:szCs w:val="24"/>
          <w:lang w:eastAsia="en-AU"/>
        </w:rPr>
        <w:t>, approximately 1.4 km each way.</w:t>
      </w:r>
    </w:p>
    <w:p w14:paraId="7788C806" w14:textId="77777777" w:rsidR="00163D1D" w:rsidRDefault="00163D1D" w:rsidP="00163D1D">
      <w:pPr>
        <w:spacing w:after="0" w:line="240" w:lineRule="auto"/>
        <w:rPr>
          <w:rFonts w:asciiTheme="majorHAnsi" w:eastAsia="Times New Roman" w:hAnsiTheme="majorHAnsi" w:cs="Times New Roman"/>
          <w:color w:val="222222"/>
          <w:sz w:val="24"/>
          <w:szCs w:val="24"/>
          <w:lang w:eastAsia="en-AU"/>
        </w:rPr>
      </w:pPr>
      <w:r>
        <w:rPr>
          <w:rFonts w:asciiTheme="majorHAnsi" w:eastAsia="Times New Roman" w:hAnsiTheme="majorHAnsi" w:cs="Times New Roman"/>
          <w:color w:val="222222"/>
          <w:sz w:val="24"/>
          <w:szCs w:val="24"/>
          <w:lang w:eastAsia="en-AU"/>
        </w:rPr>
        <w:t>We return to the Soldiers Club in Batemans Bay by 6 pm.</w:t>
      </w:r>
    </w:p>
    <w:p w14:paraId="0D5BF726" w14:textId="77777777" w:rsidR="00163D1D" w:rsidRDefault="00163D1D" w:rsidP="00054244">
      <w:pPr>
        <w:spacing w:after="120" w:line="259" w:lineRule="auto"/>
        <w:rPr>
          <w:rFonts w:asciiTheme="majorHAnsi" w:eastAsia="Times New Roman" w:hAnsiTheme="majorHAnsi" w:cs="Times New Roman"/>
          <w:color w:val="222222"/>
          <w:sz w:val="24"/>
          <w:szCs w:val="24"/>
          <w:lang w:eastAsia="en-AU"/>
        </w:rPr>
      </w:pPr>
    </w:p>
    <w:p w14:paraId="487648E9" w14:textId="556E8E75" w:rsidR="00054244" w:rsidRPr="00A233CC" w:rsidRDefault="00054244" w:rsidP="00054244">
      <w:pPr>
        <w:spacing w:after="120" w:line="259" w:lineRule="auto"/>
        <w:rPr>
          <w:rFonts w:asciiTheme="majorHAnsi" w:hAnsiTheme="majorHAnsi" w:cs="Times New Roman"/>
          <w:b/>
          <w:sz w:val="28"/>
          <w:szCs w:val="28"/>
        </w:rPr>
      </w:pPr>
      <w:r w:rsidRPr="00A233CC">
        <w:rPr>
          <w:rFonts w:asciiTheme="majorHAnsi" w:hAnsiTheme="majorHAnsi" w:cs="Times New Roman"/>
          <w:b/>
          <w:sz w:val="28"/>
          <w:szCs w:val="28"/>
        </w:rPr>
        <w:t>Call for presentations</w:t>
      </w:r>
    </w:p>
    <w:p w14:paraId="22B726EC" w14:textId="6122C51C" w:rsidR="006E0E33" w:rsidRPr="00A233CC" w:rsidRDefault="00744F70" w:rsidP="003406A9">
      <w:pPr>
        <w:spacing w:after="120" w:line="240" w:lineRule="auto"/>
        <w:rPr>
          <w:rFonts w:asciiTheme="majorHAnsi" w:hAnsiTheme="majorHAnsi"/>
          <w:sz w:val="24"/>
          <w:szCs w:val="24"/>
        </w:rPr>
      </w:pPr>
      <w:r w:rsidRPr="00A233CC">
        <w:rPr>
          <w:rFonts w:asciiTheme="majorHAnsi" w:eastAsia="Times New Roman" w:hAnsiTheme="majorHAnsi" w:cs="Times"/>
          <w:sz w:val="24"/>
          <w:szCs w:val="24"/>
          <w:lang w:val="en-US" w:eastAsia="en-AU"/>
        </w:rPr>
        <w:t xml:space="preserve">The Linnean Society of NSW invites anyone involved in research </w:t>
      </w:r>
      <w:r w:rsidR="002334C2" w:rsidRPr="00A233CC">
        <w:rPr>
          <w:rFonts w:asciiTheme="majorHAnsi" w:eastAsia="Times New Roman" w:hAnsiTheme="majorHAnsi" w:cs="Times"/>
          <w:sz w:val="24"/>
          <w:szCs w:val="24"/>
          <w:lang w:val="en-US" w:eastAsia="en-AU"/>
        </w:rPr>
        <w:t xml:space="preserve">(be it formal scientific studies or citizen science) </w:t>
      </w:r>
      <w:r w:rsidRPr="00A233CC">
        <w:rPr>
          <w:rFonts w:asciiTheme="majorHAnsi" w:eastAsia="Times New Roman" w:hAnsiTheme="majorHAnsi" w:cs="Times"/>
          <w:sz w:val="24"/>
          <w:szCs w:val="24"/>
          <w:lang w:val="en-US" w:eastAsia="en-AU"/>
        </w:rPr>
        <w:t>into</w:t>
      </w:r>
      <w:r w:rsidR="00722175">
        <w:rPr>
          <w:rFonts w:asciiTheme="majorHAnsi" w:eastAsia="Times New Roman" w:hAnsiTheme="majorHAnsi" w:cs="Times"/>
          <w:sz w:val="24"/>
          <w:szCs w:val="24"/>
          <w:lang w:val="en-US" w:eastAsia="en-AU"/>
        </w:rPr>
        <w:t>, or an active interest in,</w:t>
      </w:r>
      <w:r w:rsidRPr="00A233CC">
        <w:rPr>
          <w:rFonts w:asciiTheme="majorHAnsi" w:eastAsia="Times New Roman" w:hAnsiTheme="majorHAnsi" w:cs="Times"/>
          <w:sz w:val="24"/>
          <w:szCs w:val="24"/>
          <w:lang w:val="en-US" w:eastAsia="en-AU"/>
        </w:rPr>
        <w:t xml:space="preserve"> any aspects of the natural history of the</w:t>
      </w:r>
      <w:r w:rsidR="00DA2A42">
        <w:rPr>
          <w:rFonts w:asciiTheme="majorHAnsi" w:eastAsia="Times New Roman" w:hAnsiTheme="majorHAnsi" w:cs="Times"/>
          <w:sz w:val="24"/>
          <w:szCs w:val="24"/>
          <w:lang w:val="en-US" w:eastAsia="en-AU"/>
        </w:rPr>
        <w:t xml:space="preserve"> South Coast region</w:t>
      </w:r>
      <w:r w:rsidR="00D12256">
        <w:rPr>
          <w:rFonts w:asciiTheme="majorHAnsi" w:eastAsia="Times New Roman" w:hAnsiTheme="majorHAnsi" w:cs="Times"/>
          <w:sz w:val="24"/>
          <w:szCs w:val="24"/>
          <w:lang w:val="en-US" w:eastAsia="en-AU"/>
        </w:rPr>
        <w:t xml:space="preserve"> from Wollongong to Mallacoota</w:t>
      </w:r>
      <w:r w:rsidRPr="00A233CC">
        <w:rPr>
          <w:rFonts w:asciiTheme="majorHAnsi" w:eastAsia="Times New Roman" w:hAnsiTheme="majorHAnsi" w:cs="Times"/>
          <w:sz w:val="24"/>
          <w:szCs w:val="24"/>
          <w:lang w:val="en-US" w:eastAsia="en-AU"/>
        </w:rPr>
        <w:t xml:space="preserve">, to present their results at the Symposium. Focus will be principally on the geology, botany and zoology of </w:t>
      </w:r>
      <w:r w:rsidR="00E3789A">
        <w:rPr>
          <w:rFonts w:asciiTheme="majorHAnsi" w:eastAsia="Times New Roman" w:hAnsiTheme="majorHAnsi" w:cs="Times"/>
          <w:sz w:val="24"/>
          <w:szCs w:val="24"/>
          <w:lang w:val="en-US" w:eastAsia="en-AU"/>
        </w:rPr>
        <w:t xml:space="preserve">the region’s </w:t>
      </w:r>
      <w:r w:rsidR="00B503B6" w:rsidRPr="00E7125C">
        <w:rPr>
          <w:rFonts w:asciiTheme="majorHAnsi" w:eastAsia="Times New Roman" w:hAnsiTheme="majorHAnsi" w:cs="Times"/>
          <w:color w:val="000000" w:themeColor="text1"/>
          <w:sz w:val="24"/>
          <w:szCs w:val="24"/>
          <w:lang w:val="en-US" w:eastAsia="en-AU"/>
        </w:rPr>
        <w:t>n</w:t>
      </w:r>
      <w:r w:rsidRPr="00E7125C">
        <w:rPr>
          <w:rFonts w:asciiTheme="majorHAnsi" w:eastAsia="Times New Roman" w:hAnsiTheme="majorHAnsi" w:cs="Times"/>
          <w:color w:val="000000" w:themeColor="text1"/>
          <w:sz w:val="24"/>
          <w:szCs w:val="24"/>
          <w:lang w:val="en-US" w:eastAsia="en-AU"/>
        </w:rPr>
        <w:t xml:space="preserve">ational </w:t>
      </w:r>
      <w:r w:rsidR="00B503B6" w:rsidRPr="00E7125C">
        <w:rPr>
          <w:rFonts w:asciiTheme="majorHAnsi" w:eastAsia="Times New Roman" w:hAnsiTheme="majorHAnsi" w:cs="Times"/>
          <w:color w:val="000000" w:themeColor="text1"/>
          <w:sz w:val="24"/>
          <w:szCs w:val="24"/>
          <w:lang w:val="en-US" w:eastAsia="en-AU"/>
        </w:rPr>
        <w:t>p</w:t>
      </w:r>
      <w:r w:rsidRPr="00E7125C">
        <w:rPr>
          <w:rFonts w:asciiTheme="majorHAnsi" w:eastAsia="Times New Roman" w:hAnsiTheme="majorHAnsi" w:cs="Times"/>
          <w:color w:val="000000" w:themeColor="text1"/>
          <w:sz w:val="24"/>
          <w:szCs w:val="24"/>
          <w:lang w:val="en-US" w:eastAsia="en-AU"/>
        </w:rPr>
        <w:t xml:space="preserve">arks, </w:t>
      </w:r>
      <w:r w:rsidR="00B503B6" w:rsidRPr="00E7125C">
        <w:rPr>
          <w:rFonts w:asciiTheme="majorHAnsi" w:eastAsia="Times New Roman" w:hAnsiTheme="majorHAnsi" w:cs="Times"/>
          <w:color w:val="000000" w:themeColor="text1"/>
          <w:sz w:val="24"/>
          <w:szCs w:val="24"/>
          <w:lang w:val="en-US" w:eastAsia="en-AU"/>
        </w:rPr>
        <w:t>c</w:t>
      </w:r>
      <w:r w:rsidRPr="00E7125C">
        <w:rPr>
          <w:rFonts w:asciiTheme="majorHAnsi" w:eastAsia="Times New Roman" w:hAnsiTheme="majorHAnsi" w:cs="Times"/>
          <w:color w:val="000000" w:themeColor="text1"/>
          <w:sz w:val="24"/>
          <w:szCs w:val="24"/>
          <w:lang w:val="en-US" w:eastAsia="en-AU"/>
        </w:rPr>
        <w:t xml:space="preserve">onservation </w:t>
      </w:r>
      <w:r w:rsidR="00B503B6" w:rsidRPr="00E7125C">
        <w:rPr>
          <w:rFonts w:asciiTheme="majorHAnsi" w:eastAsia="Times New Roman" w:hAnsiTheme="majorHAnsi" w:cs="Times"/>
          <w:color w:val="000000" w:themeColor="text1"/>
          <w:sz w:val="24"/>
          <w:szCs w:val="24"/>
          <w:lang w:val="en-US" w:eastAsia="en-AU"/>
        </w:rPr>
        <w:t>a</w:t>
      </w:r>
      <w:r w:rsidRPr="00E7125C">
        <w:rPr>
          <w:rFonts w:asciiTheme="majorHAnsi" w:eastAsia="Times New Roman" w:hAnsiTheme="majorHAnsi" w:cs="Times"/>
          <w:color w:val="000000" w:themeColor="text1"/>
          <w:sz w:val="24"/>
          <w:szCs w:val="24"/>
          <w:lang w:val="en-US" w:eastAsia="en-AU"/>
        </w:rPr>
        <w:t xml:space="preserve">reas </w:t>
      </w:r>
      <w:r w:rsidRPr="00A233CC">
        <w:rPr>
          <w:rFonts w:asciiTheme="majorHAnsi" w:eastAsia="Times New Roman" w:hAnsiTheme="majorHAnsi" w:cs="Times"/>
          <w:sz w:val="24"/>
          <w:szCs w:val="24"/>
          <w:lang w:val="en-US" w:eastAsia="en-AU"/>
        </w:rPr>
        <w:t xml:space="preserve">and other </w:t>
      </w:r>
      <w:r w:rsidR="00B503B6">
        <w:rPr>
          <w:rFonts w:asciiTheme="majorHAnsi" w:eastAsia="Times New Roman" w:hAnsiTheme="majorHAnsi" w:cs="Times"/>
          <w:sz w:val="24"/>
          <w:szCs w:val="24"/>
          <w:lang w:val="en-US" w:eastAsia="en-AU"/>
        </w:rPr>
        <w:t>r</w:t>
      </w:r>
      <w:r w:rsidRPr="00A233CC">
        <w:rPr>
          <w:rFonts w:asciiTheme="majorHAnsi" w:eastAsia="Times New Roman" w:hAnsiTheme="majorHAnsi" w:cs="Times"/>
          <w:sz w:val="24"/>
          <w:szCs w:val="24"/>
          <w:lang w:val="en-US" w:eastAsia="en-AU"/>
        </w:rPr>
        <w:t xml:space="preserve">eserves, and </w:t>
      </w:r>
      <w:r w:rsidR="00DA2A42">
        <w:rPr>
          <w:rFonts w:asciiTheme="majorHAnsi" w:eastAsia="Times New Roman" w:hAnsiTheme="majorHAnsi" w:cs="Times"/>
          <w:sz w:val="24"/>
          <w:szCs w:val="24"/>
          <w:lang w:val="en-US" w:eastAsia="en-AU"/>
        </w:rPr>
        <w:t>coastal rock platform</w:t>
      </w:r>
      <w:r w:rsidRPr="00A233CC">
        <w:rPr>
          <w:rFonts w:asciiTheme="majorHAnsi" w:eastAsia="Times New Roman" w:hAnsiTheme="majorHAnsi" w:cs="Times"/>
          <w:sz w:val="24"/>
          <w:szCs w:val="24"/>
          <w:lang w:val="en-US" w:eastAsia="en-AU"/>
        </w:rPr>
        <w:t xml:space="preserve">s in the area bounded by the coastline to the east, </w:t>
      </w:r>
      <w:r w:rsidR="00DA2A42">
        <w:rPr>
          <w:rFonts w:asciiTheme="majorHAnsi" w:eastAsia="Times New Roman" w:hAnsiTheme="majorHAnsi" w:cs="Times"/>
          <w:sz w:val="24"/>
          <w:szCs w:val="24"/>
          <w:lang w:val="en-US" w:eastAsia="en-AU"/>
        </w:rPr>
        <w:t>with the ranges of the hinterland</w:t>
      </w:r>
      <w:r w:rsidRPr="00A233CC">
        <w:rPr>
          <w:rFonts w:asciiTheme="majorHAnsi" w:eastAsia="Times New Roman" w:hAnsiTheme="majorHAnsi" w:cs="Times"/>
          <w:sz w:val="24"/>
          <w:szCs w:val="24"/>
          <w:lang w:val="en-US" w:eastAsia="en-AU"/>
        </w:rPr>
        <w:t xml:space="preserve"> </w:t>
      </w:r>
      <w:r w:rsidR="00DA2A42">
        <w:rPr>
          <w:rFonts w:asciiTheme="majorHAnsi" w:eastAsia="Times New Roman" w:hAnsiTheme="majorHAnsi" w:cs="Times"/>
          <w:sz w:val="24"/>
          <w:szCs w:val="24"/>
          <w:lang w:val="en-US" w:eastAsia="en-AU"/>
        </w:rPr>
        <w:t xml:space="preserve">forming </w:t>
      </w:r>
      <w:r w:rsidRPr="00A233CC">
        <w:rPr>
          <w:rFonts w:asciiTheme="majorHAnsi" w:eastAsia="Times New Roman" w:hAnsiTheme="majorHAnsi" w:cs="Times"/>
          <w:sz w:val="24"/>
          <w:szCs w:val="24"/>
          <w:lang w:val="en-US" w:eastAsia="en-AU"/>
        </w:rPr>
        <w:t>the western boundary.</w:t>
      </w:r>
      <w:r w:rsidR="002334C2" w:rsidRPr="00A233CC">
        <w:rPr>
          <w:rFonts w:asciiTheme="majorHAnsi" w:eastAsia="Times New Roman" w:hAnsiTheme="majorHAnsi" w:cs="Times"/>
          <w:sz w:val="24"/>
          <w:szCs w:val="24"/>
          <w:lang w:val="en-US" w:eastAsia="en-AU"/>
        </w:rPr>
        <w:t xml:space="preserve"> Aspects of </w:t>
      </w:r>
      <w:r w:rsidR="002334C2" w:rsidRPr="00A233CC">
        <w:rPr>
          <w:rFonts w:asciiTheme="majorHAnsi" w:hAnsiTheme="majorHAnsi"/>
          <w:sz w:val="24"/>
          <w:szCs w:val="24"/>
        </w:rPr>
        <w:t xml:space="preserve">planning and management related to environmental matters </w:t>
      </w:r>
      <w:r w:rsidR="00465AF6" w:rsidRPr="00A233CC">
        <w:rPr>
          <w:rFonts w:asciiTheme="majorHAnsi" w:hAnsiTheme="majorHAnsi"/>
          <w:sz w:val="24"/>
          <w:szCs w:val="24"/>
        </w:rPr>
        <w:t>will</w:t>
      </w:r>
      <w:r w:rsidR="002334C2" w:rsidRPr="00A233CC">
        <w:rPr>
          <w:rFonts w:asciiTheme="majorHAnsi" w:hAnsiTheme="majorHAnsi"/>
          <w:sz w:val="24"/>
          <w:szCs w:val="24"/>
        </w:rPr>
        <w:t xml:space="preserve"> also be covered.</w:t>
      </w:r>
      <w:r w:rsidR="00DA2A42">
        <w:rPr>
          <w:rFonts w:asciiTheme="majorHAnsi" w:hAnsiTheme="majorHAnsi"/>
          <w:sz w:val="24"/>
          <w:szCs w:val="24"/>
        </w:rPr>
        <w:t xml:space="preserve"> Presentations on regeneration of the region’s flora and recovery of its fauna following recent catastrophic bushfires are welcome.</w:t>
      </w:r>
    </w:p>
    <w:p w14:paraId="608FFE16" w14:textId="7229CA54" w:rsidR="008634AF" w:rsidRDefault="008634AF" w:rsidP="003406A9">
      <w:pPr>
        <w:pStyle w:val="ListParagraph"/>
        <w:spacing w:after="120" w:line="240" w:lineRule="auto"/>
        <w:ind w:left="0"/>
        <w:rPr>
          <w:rFonts w:asciiTheme="majorHAnsi" w:hAnsiTheme="majorHAnsi"/>
          <w:sz w:val="24"/>
          <w:szCs w:val="24"/>
        </w:rPr>
      </w:pPr>
      <w:r>
        <w:rPr>
          <w:rFonts w:asciiTheme="majorHAnsi" w:hAnsiTheme="majorHAnsi"/>
          <w:sz w:val="24"/>
          <w:szCs w:val="24"/>
        </w:rPr>
        <w:t>The day of talks is anticipated to include</w:t>
      </w:r>
      <w:r w:rsidR="00642865" w:rsidRPr="00A233CC">
        <w:rPr>
          <w:rFonts w:asciiTheme="majorHAnsi" w:hAnsiTheme="majorHAnsi"/>
          <w:sz w:val="24"/>
          <w:szCs w:val="24"/>
        </w:rPr>
        <w:t xml:space="preserve"> </w:t>
      </w:r>
      <w:r>
        <w:rPr>
          <w:rFonts w:asciiTheme="majorHAnsi" w:hAnsiTheme="majorHAnsi"/>
          <w:sz w:val="24"/>
          <w:szCs w:val="24"/>
        </w:rPr>
        <w:t xml:space="preserve">up to </w:t>
      </w:r>
      <w:r w:rsidR="00642865" w:rsidRPr="00A233CC">
        <w:rPr>
          <w:rFonts w:asciiTheme="majorHAnsi" w:hAnsiTheme="majorHAnsi"/>
          <w:sz w:val="24"/>
          <w:szCs w:val="24"/>
        </w:rPr>
        <w:t>2</w:t>
      </w:r>
      <w:r>
        <w:rPr>
          <w:rFonts w:asciiTheme="majorHAnsi" w:hAnsiTheme="majorHAnsi"/>
          <w:sz w:val="24"/>
          <w:szCs w:val="24"/>
        </w:rPr>
        <w:t>0</w:t>
      </w:r>
      <w:r w:rsidR="00642865" w:rsidRPr="00A233CC">
        <w:rPr>
          <w:rFonts w:asciiTheme="majorHAnsi" w:hAnsiTheme="majorHAnsi"/>
          <w:sz w:val="24"/>
          <w:szCs w:val="24"/>
        </w:rPr>
        <w:t xml:space="preserve"> </w:t>
      </w:r>
      <w:r>
        <w:rPr>
          <w:rFonts w:asciiTheme="majorHAnsi" w:hAnsiTheme="majorHAnsi"/>
          <w:sz w:val="24"/>
          <w:szCs w:val="24"/>
        </w:rPr>
        <w:t>presentations</w:t>
      </w:r>
      <w:r w:rsidR="00642865" w:rsidRPr="00A233CC">
        <w:rPr>
          <w:rFonts w:asciiTheme="majorHAnsi" w:hAnsiTheme="majorHAnsi"/>
          <w:sz w:val="24"/>
          <w:szCs w:val="24"/>
        </w:rPr>
        <w:t xml:space="preserve"> of 15-20 minutes duration on various scientific subjects relating to geology/ geomorphology, botany, zoology, anthropology and conservation science of the </w:t>
      </w:r>
      <w:r w:rsidR="00DA2A42">
        <w:rPr>
          <w:rFonts w:asciiTheme="majorHAnsi" w:eastAsia="Times New Roman" w:hAnsiTheme="majorHAnsi" w:cs="Times"/>
          <w:sz w:val="24"/>
          <w:szCs w:val="24"/>
          <w:lang w:val="en-US" w:eastAsia="en-AU"/>
        </w:rPr>
        <w:t>South Coast region</w:t>
      </w:r>
      <w:r w:rsidR="00642865" w:rsidRPr="00A233CC">
        <w:rPr>
          <w:rFonts w:asciiTheme="majorHAnsi" w:hAnsiTheme="majorHAnsi"/>
          <w:sz w:val="24"/>
          <w:szCs w:val="24"/>
        </w:rPr>
        <w:t xml:space="preserve">. </w:t>
      </w:r>
      <w:r w:rsidR="001D28E2" w:rsidRPr="00E7125C">
        <w:rPr>
          <w:rFonts w:asciiTheme="majorHAnsi" w:hAnsiTheme="majorHAnsi"/>
          <w:color w:val="000000" w:themeColor="text1"/>
          <w:sz w:val="24"/>
          <w:szCs w:val="24"/>
        </w:rPr>
        <w:t xml:space="preserve">Invited keynote speakers will introduce these and other topics in 30 minute talks. </w:t>
      </w:r>
      <w:proofErr w:type="spellStart"/>
      <w:r w:rsidR="00642865" w:rsidRPr="00A233CC">
        <w:rPr>
          <w:rFonts w:asciiTheme="majorHAnsi" w:hAnsiTheme="majorHAnsi"/>
          <w:sz w:val="24"/>
          <w:szCs w:val="24"/>
        </w:rPr>
        <w:t>Powerpoint</w:t>
      </w:r>
      <w:proofErr w:type="spellEnd"/>
      <w:r w:rsidR="00642865" w:rsidRPr="00A233CC">
        <w:rPr>
          <w:rFonts w:asciiTheme="majorHAnsi" w:hAnsiTheme="majorHAnsi"/>
          <w:sz w:val="24"/>
          <w:szCs w:val="24"/>
        </w:rPr>
        <w:t xml:space="preserve"> facilities are available. Submissions from researchers</w:t>
      </w:r>
      <w:r w:rsidR="004946C7" w:rsidRPr="00A233CC">
        <w:rPr>
          <w:rFonts w:asciiTheme="majorHAnsi" w:hAnsiTheme="majorHAnsi"/>
          <w:sz w:val="24"/>
          <w:szCs w:val="24"/>
        </w:rPr>
        <w:t>, citizen scientists</w:t>
      </w:r>
      <w:r w:rsidR="00642865" w:rsidRPr="00A233CC">
        <w:rPr>
          <w:rFonts w:asciiTheme="majorHAnsi" w:hAnsiTheme="majorHAnsi"/>
          <w:sz w:val="24"/>
          <w:szCs w:val="24"/>
        </w:rPr>
        <w:t xml:space="preserve"> and students interested in presenting should be advised as soon as possible. </w:t>
      </w:r>
      <w:r w:rsidR="002F4E44" w:rsidRPr="00E7125C">
        <w:rPr>
          <w:rFonts w:asciiTheme="majorHAnsi" w:hAnsiTheme="majorHAnsi"/>
          <w:color w:val="000000" w:themeColor="text1"/>
          <w:sz w:val="24"/>
          <w:szCs w:val="24"/>
        </w:rPr>
        <w:t xml:space="preserve">In general, </w:t>
      </w:r>
      <w:r w:rsidR="002F4E44">
        <w:rPr>
          <w:rFonts w:asciiTheme="majorHAnsi" w:hAnsiTheme="majorHAnsi"/>
          <w:sz w:val="24"/>
          <w:szCs w:val="24"/>
        </w:rPr>
        <w:t>a</w:t>
      </w:r>
      <w:r w:rsidR="00642865" w:rsidRPr="00A233CC">
        <w:rPr>
          <w:rFonts w:asciiTheme="majorHAnsi" w:hAnsiTheme="majorHAnsi"/>
          <w:sz w:val="24"/>
          <w:szCs w:val="24"/>
        </w:rPr>
        <w:t xml:space="preserve"> maximum of one presentation per registered speaker is permitted</w:t>
      </w:r>
      <w:r w:rsidR="002F4E44">
        <w:rPr>
          <w:rFonts w:asciiTheme="majorHAnsi" w:hAnsiTheme="majorHAnsi"/>
          <w:sz w:val="24"/>
          <w:szCs w:val="24"/>
        </w:rPr>
        <w:t xml:space="preserve">, </w:t>
      </w:r>
      <w:r w:rsidR="002F4E44" w:rsidRPr="00E7125C">
        <w:rPr>
          <w:rFonts w:asciiTheme="majorHAnsi" w:hAnsiTheme="majorHAnsi"/>
          <w:color w:val="000000" w:themeColor="text1"/>
          <w:sz w:val="24"/>
          <w:szCs w:val="24"/>
        </w:rPr>
        <w:t>although additional talks may be considered if time permits</w:t>
      </w:r>
      <w:r w:rsidR="00642865" w:rsidRPr="00A233CC">
        <w:rPr>
          <w:rFonts w:asciiTheme="majorHAnsi" w:hAnsiTheme="majorHAnsi"/>
          <w:sz w:val="24"/>
          <w:szCs w:val="24"/>
        </w:rPr>
        <w:t xml:space="preserve">. Decision to accept a presentation will be at the discretion of the </w:t>
      </w:r>
      <w:r w:rsidR="009B1C94">
        <w:rPr>
          <w:rFonts w:asciiTheme="majorHAnsi" w:hAnsiTheme="majorHAnsi"/>
          <w:sz w:val="24"/>
          <w:szCs w:val="24"/>
        </w:rPr>
        <w:t>convenors of the Symposium</w:t>
      </w:r>
      <w:r w:rsidR="00642865" w:rsidRPr="00A233CC">
        <w:rPr>
          <w:rFonts w:asciiTheme="majorHAnsi" w:hAnsiTheme="majorHAnsi"/>
          <w:sz w:val="24"/>
          <w:szCs w:val="24"/>
        </w:rPr>
        <w:t>.</w:t>
      </w:r>
    </w:p>
    <w:p w14:paraId="579F27BE" w14:textId="77777777" w:rsidR="008634AF" w:rsidRDefault="008634AF" w:rsidP="003406A9">
      <w:pPr>
        <w:pStyle w:val="ListParagraph"/>
        <w:spacing w:after="120" w:line="240" w:lineRule="auto"/>
        <w:ind w:left="0"/>
        <w:rPr>
          <w:rFonts w:asciiTheme="majorHAnsi" w:hAnsiTheme="majorHAnsi"/>
          <w:b/>
          <w:bCs/>
          <w:sz w:val="24"/>
          <w:szCs w:val="24"/>
        </w:rPr>
      </w:pPr>
    </w:p>
    <w:p w14:paraId="2EA8A624" w14:textId="70EA1E0E" w:rsidR="00642865" w:rsidRPr="003406A9" w:rsidRDefault="00642865" w:rsidP="003406A9">
      <w:pPr>
        <w:pStyle w:val="ListParagraph"/>
        <w:spacing w:after="120" w:line="240" w:lineRule="auto"/>
        <w:ind w:left="0"/>
        <w:contextualSpacing w:val="0"/>
        <w:rPr>
          <w:rFonts w:asciiTheme="majorHAnsi" w:hAnsiTheme="majorHAnsi"/>
          <w:b/>
          <w:bCs/>
          <w:sz w:val="28"/>
          <w:szCs w:val="28"/>
        </w:rPr>
      </w:pPr>
      <w:r w:rsidRPr="003406A9">
        <w:rPr>
          <w:rFonts w:asciiTheme="majorHAnsi" w:hAnsiTheme="majorHAnsi"/>
          <w:b/>
          <w:bCs/>
          <w:sz w:val="28"/>
          <w:szCs w:val="28"/>
        </w:rPr>
        <w:lastRenderedPageBreak/>
        <w:t>Abstracts</w:t>
      </w:r>
    </w:p>
    <w:p w14:paraId="0681F07C" w14:textId="6E6EF6D4" w:rsidR="002C369A" w:rsidRDefault="004946C7" w:rsidP="002C369A">
      <w:pPr>
        <w:spacing w:line="240" w:lineRule="auto"/>
        <w:rPr>
          <w:rFonts w:asciiTheme="majorHAnsi" w:hAnsiTheme="majorHAnsi"/>
          <w:sz w:val="24"/>
          <w:szCs w:val="24"/>
        </w:rPr>
      </w:pPr>
      <w:r w:rsidRPr="00A233CC">
        <w:rPr>
          <w:rFonts w:asciiTheme="majorHAnsi" w:hAnsiTheme="majorHAnsi"/>
          <w:sz w:val="24"/>
          <w:szCs w:val="24"/>
        </w:rPr>
        <w:t xml:space="preserve">Please use the </w:t>
      </w:r>
      <w:r w:rsidR="00E52FE4">
        <w:rPr>
          <w:rFonts w:asciiTheme="majorHAnsi" w:hAnsiTheme="majorHAnsi"/>
          <w:sz w:val="24"/>
          <w:szCs w:val="24"/>
        </w:rPr>
        <w:t>abstract t</w:t>
      </w:r>
      <w:r w:rsidRPr="00A233CC">
        <w:rPr>
          <w:rFonts w:asciiTheme="majorHAnsi" w:hAnsiTheme="majorHAnsi"/>
          <w:sz w:val="24"/>
          <w:szCs w:val="24"/>
        </w:rPr>
        <w:t xml:space="preserve">emplate </w:t>
      </w:r>
      <w:r w:rsidR="00E52FE4">
        <w:rPr>
          <w:rFonts w:asciiTheme="majorHAnsi" w:hAnsiTheme="majorHAnsi"/>
          <w:sz w:val="24"/>
          <w:szCs w:val="24"/>
        </w:rPr>
        <w:t>(</w:t>
      </w:r>
      <w:r w:rsidR="00164805">
        <w:rPr>
          <w:rFonts w:asciiTheme="majorHAnsi" w:hAnsiTheme="majorHAnsi"/>
          <w:sz w:val="24"/>
          <w:szCs w:val="24"/>
        </w:rPr>
        <w:t xml:space="preserve">included </w:t>
      </w:r>
      <w:r w:rsidR="00163D1D">
        <w:rPr>
          <w:rFonts w:asciiTheme="majorHAnsi" w:hAnsiTheme="majorHAnsi"/>
          <w:sz w:val="24"/>
          <w:szCs w:val="24"/>
        </w:rPr>
        <w:t>below</w:t>
      </w:r>
      <w:r w:rsidR="00E52FE4">
        <w:rPr>
          <w:rFonts w:asciiTheme="majorHAnsi" w:hAnsiTheme="majorHAnsi"/>
          <w:sz w:val="24"/>
          <w:szCs w:val="24"/>
        </w:rPr>
        <w:t>)</w:t>
      </w:r>
      <w:r w:rsidR="00164805">
        <w:rPr>
          <w:rFonts w:asciiTheme="majorHAnsi" w:hAnsiTheme="majorHAnsi"/>
          <w:sz w:val="24"/>
          <w:szCs w:val="24"/>
        </w:rPr>
        <w:t xml:space="preserve"> </w:t>
      </w:r>
      <w:r w:rsidRPr="00A233CC">
        <w:rPr>
          <w:rFonts w:asciiTheme="majorHAnsi" w:hAnsiTheme="majorHAnsi"/>
          <w:sz w:val="24"/>
          <w:szCs w:val="24"/>
        </w:rPr>
        <w:t xml:space="preserve">and adhere to the instructions provided. </w:t>
      </w:r>
      <w:r w:rsidR="004072A8">
        <w:rPr>
          <w:rFonts w:asciiTheme="majorHAnsi" w:hAnsiTheme="majorHAnsi"/>
          <w:sz w:val="24"/>
          <w:szCs w:val="24"/>
        </w:rPr>
        <w:t>Abstracts (including illustrations</w:t>
      </w:r>
      <w:r w:rsidR="00163D1D">
        <w:rPr>
          <w:rFonts w:asciiTheme="majorHAnsi" w:hAnsiTheme="majorHAnsi"/>
          <w:sz w:val="24"/>
          <w:szCs w:val="24"/>
        </w:rPr>
        <w:t xml:space="preserve"> if any</w:t>
      </w:r>
      <w:r w:rsidR="004072A8">
        <w:rPr>
          <w:rFonts w:asciiTheme="majorHAnsi" w:hAnsiTheme="majorHAnsi"/>
          <w:sz w:val="24"/>
          <w:szCs w:val="24"/>
        </w:rPr>
        <w:t xml:space="preserve">) are limited to a single page and </w:t>
      </w:r>
      <w:r w:rsidRPr="00A233CC">
        <w:rPr>
          <w:rFonts w:asciiTheme="majorHAnsi" w:hAnsiTheme="majorHAnsi"/>
          <w:sz w:val="24"/>
          <w:szCs w:val="24"/>
        </w:rPr>
        <w:t xml:space="preserve">will be included in the Program/Abstracts/Field Guide booklet distributed to registrants. </w:t>
      </w:r>
      <w:r w:rsidRPr="00A233CC">
        <w:rPr>
          <w:rFonts w:asciiTheme="majorHAnsi" w:hAnsiTheme="majorHAnsi"/>
          <w:b/>
          <w:bCs/>
          <w:sz w:val="24"/>
          <w:szCs w:val="24"/>
        </w:rPr>
        <w:t xml:space="preserve">Abstracts are due </w:t>
      </w:r>
      <w:r w:rsidR="004072A8">
        <w:rPr>
          <w:rFonts w:asciiTheme="majorHAnsi" w:hAnsiTheme="majorHAnsi"/>
          <w:b/>
          <w:bCs/>
          <w:sz w:val="24"/>
          <w:szCs w:val="24"/>
        </w:rPr>
        <w:t xml:space="preserve">by </w:t>
      </w:r>
      <w:r w:rsidR="00DA2A42" w:rsidRPr="008634AF">
        <w:rPr>
          <w:rFonts w:asciiTheme="majorHAnsi" w:hAnsiTheme="majorHAnsi"/>
          <w:b/>
          <w:bCs/>
          <w:sz w:val="24"/>
          <w:szCs w:val="24"/>
        </w:rPr>
        <w:t>July</w:t>
      </w:r>
      <w:r w:rsidRPr="008634AF">
        <w:rPr>
          <w:rFonts w:asciiTheme="majorHAnsi" w:hAnsiTheme="majorHAnsi"/>
          <w:b/>
          <w:bCs/>
          <w:sz w:val="24"/>
          <w:szCs w:val="24"/>
        </w:rPr>
        <w:t xml:space="preserve"> </w:t>
      </w:r>
      <w:r w:rsidR="00DA2A42" w:rsidRPr="008634AF">
        <w:rPr>
          <w:rFonts w:asciiTheme="majorHAnsi" w:hAnsiTheme="majorHAnsi"/>
          <w:b/>
          <w:bCs/>
          <w:sz w:val="24"/>
          <w:szCs w:val="24"/>
        </w:rPr>
        <w:t>31</w:t>
      </w:r>
      <w:r w:rsidRPr="008634AF">
        <w:rPr>
          <w:rFonts w:asciiTheme="majorHAnsi" w:hAnsiTheme="majorHAnsi"/>
          <w:sz w:val="24"/>
          <w:szCs w:val="24"/>
        </w:rPr>
        <w:t>.</w:t>
      </w:r>
      <w:r w:rsidR="002C369A">
        <w:rPr>
          <w:rFonts w:asciiTheme="majorHAnsi" w:hAnsiTheme="majorHAnsi"/>
          <w:sz w:val="24"/>
          <w:szCs w:val="24"/>
        </w:rPr>
        <w:t xml:space="preserve"> </w:t>
      </w:r>
      <w:r w:rsidR="002C369A" w:rsidRPr="00A233CC">
        <w:rPr>
          <w:rFonts w:asciiTheme="majorHAnsi" w:hAnsiTheme="majorHAnsi"/>
          <w:sz w:val="24"/>
          <w:szCs w:val="24"/>
        </w:rPr>
        <w:t xml:space="preserve">Submit </w:t>
      </w:r>
      <w:r w:rsidR="002C369A">
        <w:rPr>
          <w:rFonts w:asciiTheme="majorHAnsi" w:hAnsiTheme="majorHAnsi"/>
          <w:sz w:val="24"/>
          <w:szCs w:val="24"/>
        </w:rPr>
        <w:t xml:space="preserve">abstract </w:t>
      </w:r>
      <w:r w:rsidR="002C369A" w:rsidRPr="00A233CC">
        <w:rPr>
          <w:rFonts w:asciiTheme="majorHAnsi" w:hAnsiTheme="majorHAnsi"/>
          <w:sz w:val="24"/>
          <w:szCs w:val="24"/>
        </w:rPr>
        <w:t xml:space="preserve">to </w:t>
      </w:r>
      <w:hyperlink r:id="rId17" w:history="1">
        <w:r w:rsidR="002C369A" w:rsidRPr="005C0FAE">
          <w:rPr>
            <w:rStyle w:val="Hyperlink"/>
            <w:rFonts w:asciiTheme="majorHAnsi" w:hAnsiTheme="majorHAnsi" w:cstheme="majorHAnsi"/>
            <w:sz w:val="24"/>
            <w:szCs w:val="24"/>
          </w:rPr>
          <w:t>secretary@linneansocietynsw.org.au</w:t>
        </w:r>
      </w:hyperlink>
      <w:r w:rsidR="002C369A" w:rsidRPr="00A233CC">
        <w:rPr>
          <w:rFonts w:asciiTheme="majorHAnsi" w:hAnsiTheme="majorHAnsi"/>
          <w:sz w:val="24"/>
          <w:szCs w:val="24"/>
        </w:rPr>
        <w:t xml:space="preserve">. </w:t>
      </w:r>
      <w:r w:rsidR="002C369A">
        <w:rPr>
          <w:rFonts w:asciiTheme="majorHAnsi" w:hAnsiTheme="majorHAnsi"/>
          <w:sz w:val="24"/>
          <w:szCs w:val="24"/>
        </w:rPr>
        <w:t>At least one of the authors must be registered to attend the symposium. D</w:t>
      </w:r>
      <w:r w:rsidR="002C369A" w:rsidRPr="00A233CC">
        <w:rPr>
          <w:rFonts w:asciiTheme="majorHAnsi" w:hAnsiTheme="majorHAnsi"/>
          <w:sz w:val="24"/>
          <w:szCs w:val="24"/>
        </w:rPr>
        <w:t xml:space="preserve">ecision to accept any </w:t>
      </w:r>
      <w:r w:rsidR="002C369A">
        <w:rPr>
          <w:rFonts w:asciiTheme="majorHAnsi" w:hAnsiTheme="majorHAnsi"/>
          <w:sz w:val="24"/>
          <w:szCs w:val="24"/>
        </w:rPr>
        <w:t>a</w:t>
      </w:r>
      <w:r w:rsidR="002C369A" w:rsidRPr="00A233CC">
        <w:rPr>
          <w:rFonts w:asciiTheme="majorHAnsi" w:hAnsiTheme="majorHAnsi"/>
          <w:sz w:val="24"/>
          <w:szCs w:val="24"/>
        </w:rPr>
        <w:t xml:space="preserve">bstract is entirely at the discretion of the </w:t>
      </w:r>
      <w:r w:rsidR="002C369A">
        <w:rPr>
          <w:rFonts w:asciiTheme="majorHAnsi" w:hAnsiTheme="majorHAnsi"/>
          <w:sz w:val="24"/>
          <w:szCs w:val="24"/>
        </w:rPr>
        <w:t>convenors of the Symposium</w:t>
      </w:r>
      <w:r w:rsidR="002C369A" w:rsidRPr="00A233CC">
        <w:rPr>
          <w:rFonts w:asciiTheme="majorHAnsi" w:hAnsiTheme="majorHAnsi"/>
          <w:sz w:val="24"/>
          <w:szCs w:val="24"/>
        </w:rPr>
        <w:t>.</w:t>
      </w:r>
    </w:p>
    <w:p w14:paraId="41B7E4E7" w14:textId="77777777" w:rsidR="002C369A" w:rsidRPr="002C369A" w:rsidRDefault="002C369A" w:rsidP="002C369A">
      <w:pPr>
        <w:spacing w:line="240" w:lineRule="auto"/>
        <w:rPr>
          <w:rFonts w:asciiTheme="majorHAnsi" w:hAnsiTheme="majorHAnsi"/>
          <w:sz w:val="10"/>
          <w:szCs w:val="10"/>
        </w:rPr>
      </w:pPr>
    </w:p>
    <w:p w14:paraId="09D9945D" w14:textId="77777777" w:rsidR="00682744" w:rsidRPr="003406A9" w:rsidRDefault="00682744" w:rsidP="003406A9">
      <w:pPr>
        <w:spacing w:after="120" w:line="240" w:lineRule="auto"/>
        <w:rPr>
          <w:rFonts w:asciiTheme="majorHAnsi" w:hAnsiTheme="majorHAnsi" w:cs="Times New Roman"/>
          <w:b/>
          <w:sz w:val="28"/>
          <w:szCs w:val="28"/>
        </w:rPr>
      </w:pPr>
      <w:r w:rsidRPr="003406A9">
        <w:rPr>
          <w:rFonts w:asciiTheme="majorHAnsi" w:hAnsiTheme="majorHAnsi" w:cs="Times New Roman"/>
          <w:b/>
          <w:sz w:val="28"/>
          <w:szCs w:val="28"/>
        </w:rPr>
        <w:t>Publication</w:t>
      </w:r>
      <w:r w:rsidR="00151782" w:rsidRPr="003406A9">
        <w:rPr>
          <w:rFonts w:asciiTheme="majorHAnsi" w:hAnsiTheme="majorHAnsi" w:cs="Times New Roman"/>
          <w:b/>
          <w:sz w:val="28"/>
          <w:szCs w:val="28"/>
        </w:rPr>
        <w:t xml:space="preserve"> of papers presented at the </w:t>
      </w:r>
      <w:r w:rsidRPr="003406A9">
        <w:rPr>
          <w:rFonts w:asciiTheme="majorHAnsi" w:hAnsiTheme="majorHAnsi" w:cs="Times New Roman"/>
          <w:b/>
          <w:sz w:val="28"/>
          <w:szCs w:val="28"/>
        </w:rPr>
        <w:t>s</w:t>
      </w:r>
      <w:r w:rsidR="00151782" w:rsidRPr="003406A9">
        <w:rPr>
          <w:rFonts w:asciiTheme="majorHAnsi" w:hAnsiTheme="majorHAnsi" w:cs="Times New Roman"/>
          <w:b/>
          <w:sz w:val="28"/>
          <w:szCs w:val="28"/>
        </w:rPr>
        <w:t>ymposium</w:t>
      </w:r>
    </w:p>
    <w:p w14:paraId="2CCA6252" w14:textId="589046B2" w:rsidR="00F51D19" w:rsidRDefault="00682744" w:rsidP="003406A9">
      <w:pPr>
        <w:spacing w:after="120" w:line="240" w:lineRule="auto"/>
        <w:rPr>
          <w:rFonts w:asciiTheme="majorHAnsi" w:hAnsiTheme="majorHAnsi" w:cs="Times New Roman"/>
          <w:sz w:val="24"/>
          <w:szCs w:val="24"/>
        </w:rPr>
      </w:pPr>
      <w:r w:rsidRPr="00A233CC">
        <w:rPr>
          <w:rFonts w:asciiTheme="majorHAnsi" w:hAnsiTheme="majorHAnsi" w:cs="Times New Roman"/>
          <w:sz w:val="24"/>
          <w:szCs w:val="24"/>
        </w:rPr>
        <w:t xml:space="preserve">Papers presented at the symposium are invited to be submitted (though this is not mandatory) for publication in the </w:t>
      </w:r>
      <w:r w:rsidRPr="00A233CC">
        <w:rPr>
          <w:rFonts w:asciiTheme="majorHAnsi" w:hAnsiTheme="majorHAnsi" w:cs="Times New Roman"/>
          <w:i/>
          <w:sz w:val="24"/>
          <w:szCs w:val="24"/>
        </w:rPr>
        <w:t>Proceedings of the Linnean Society of New South Wales</w:t>
      </w:r>
      <w:r w:rsidRPr="00A233CC">
        <w:rPr>
          <w:rFonts w:asciiTheme="majorHAnsi" w:hAnsiTheme="majorHAnsi" w:cs="Times New Roman"/>
          <w:sz w:val="24"/>
          <w:szCs w:val="24"/>
        </w:rPr>
        <w:t xml:space="preserve">, subject to editorial standards and peer review. This journal, first published in 1874, is available online and is open access, and has no page charges (even for colour figures). A detailed set of Author Guidelines is available on the Linnean Society of NSW website. </w:t>
      </w:r>
      <w:r w:rsidRPr="00A233CC">
        <w:rPr>
          <w:rFonts w:asciiTheme="majorHAnsi" w:hAnsiTheme="majorHAnsi" w:cs="Times New Roman"/>
          <w:b/>
          <w:sz w:val="24"/>
          <w:szCs w:val="24"/>
        </w:rPr>
        <w:t xml:space="preserve">Deadline for submission of manuscripts will be </w:t>
      </w:r>
      <w:r w:rsidR="00E3789A">
        <w:rPr>
          <w:rFonts w:asciiTheme="majorHAnsi" w:hAnsiTheme="majorHAnsi" w:cs="Times New Roman"/>
          <w:b/>
          <w:sz w:val="24"/>
          <w:szCs w:val="24"/>
        </w:rPr>
        <w:t>April</w:t>
      </w:r>
      <w:r w:rsidRPr="00A233CC">
        <w:rPr>
          <w:rFonts w:asciiTheme="majorHAnsi" w:hAnsiTheme="majorHAnsi" w:cs="Times New Roman"/>
          <w:b/>
          <w:sz w:val="24"/>
          <w:szCs w:val="24"/>
        </w:rPr>
        <w:t xml:space="preserve"> 3</w:t>
      </w:r>
      <w:r w:rsidR="00E3789A">
        <w:rPr>
          <w:rFonts w:asciiTheme="majorHAnsi" w:hAnsiTheme="majorHAnsi" w:cs="Times New Roman"/>
          <w:b/>
          <w:sz w:val="24"/>
          <w:szCs w:val="24"/>
        </w:rPr>
        <w:t>0</w:t>
      </w:r>
      <w:r w:rsidRPr="00A233CC">
        <w:rPr>
          <w:rFonts w:asciiTheme="majorHAnsi" w:hAnsiTheme="majorHAnsi" w:cs="Times New Roman"/>
          <w:b/>
          <w:sz w:val="24"/>
          <w:szCs w:val="24"/>
        </w:rPr>
        <w:t>, 20</w:t>
      </w:r>
      <w:r w:rsidR="00A57FA9" w:rsidRPr="00A233CC">
        <w:rPr>
          <w:rFonts w:asciiTheme="majorHAnsi" w:hAnsiTheme="majorHAnsi" w:cs="Times New Roman"/>
          <w:b/>
          <w:sz w:val="24"/>
          <w:szCs w:val="24"/>
        </w:rPr>
        <w:t>2</w:t>
      </w:r>
      <w:r w:rsidR="00DA2A42">
        <w:rPr>
          <w:rFonts w:asciiTheme="majorHAnsi" w:hAnsiTheme="majorHAnsi" w:cs="Times New Roman"/>
          <w:b/>
          <w:sz w:val="24"/>
          <w:szCs w:val="24"/>
        </w:rPr>
        <w:t>5</w:t>
      </w:r>
      <w:r w:rsidRPr="00A233CC">
        <w:rPr>
          <w:rFonts w:asciiTheme="majorHAnsi" w:hAnsiTheme="majorHAnsi" w:cs="Times New Roman"/>
          <w:b/>
          <w:sz w:val="24"/>
          <w:szCs w:val="24"/>
        </w:rPr>
        <w:t xml:space="preserve"> </w:t>
      </w:r>
      <w:r w:rsidRPr="00A233CC">
        <w:rPr>
          <w:rFonts w:asciiTheme="majorHAnsi" w:hAnsiTheme="majorHAnsi" w:cs="Times New Roman"/>
          <w:sz w:val="24"/>
          <w:szCs w:val="24"/>
        </w:rPr>
        <w:t xml:space="preserve">with publication likely in </w:t>
      </w:r>
      <w:r w:rsidR="00CE22D9" w:rsidRPr="00A233CC">
        <w:rPr>
          <w:rFonts w:asciiTheme="majorHAnsi" w:hAnsiTheme="majorHAnsi" w:cs="Times New Roman"/>
          <w:sz w:val="24"/>
          <w:szCs w:val="24"/>
        </w:rPr>
        <w:t xml:space="preserve">mid to </w:t>
      </w:r>
      <w:r w:rsidR="00A57FA9" w:rsidRPr="00A233CC">
        <w:rPr>
          <w:rFonts w:asciiTheme="majorHAnsi" w:hAnsiTheme="majorHAnsi" w:cs="Times New Roman"/>
          <w:sz w:val="24"/>
          <w:szCs w:val="24"/>
        </w:rPr>
        <w:t>late 202</w:t>
      </w:r>
      <w:r w:rsidR="00DA2A42">
        <w:rPr>
          <w:rFonts w:asciiTheme="majorHAnsi" w:hAnsiTheme="majorHAnsi" w:cs="Times New Roman"/>
          <w:sz w:val="24"/>
          <w:szCs w:val="24"/>
        </w:rPr>
        <w:t>5</w:t>
      </w:r>
      <w:r w:rsidRPr="00A233CC">
        <w:rPr>
          <w:rFonts w:asciiTheme="majorHAnsi" w:hAnsiTheme="majorHAnsi" w:cs="Times New Roman"/>
          <w:sz w:val="24"/>
          <w:szCs w:val="24"/>
        </w:rPr>
        <w:t>.</w:t>
      </w:r>
      <w:r w:rsidR="00A57FA9" w:rsidRPr="00A233CC">
        <w:rPr>
          <w:rFonts w:asciiTheme="majorHAnsi" w:hAnsiTheme="majorHAnsi" w:cs="Times New Roman"/>
          <w:sz w:val="24"/>
          <w:szCs w:val="24"/>
        </w:rPr>
        <w:t xml:space="preserve"> Accepted papers are published as soon as they are edited and proofed.</w:t>
      </w:r>
    </w:p>
    <w:p w14:paraId="29FA2B4F" w14:textId="77777777" w:rsidR="009D4ECA" w:rsidRPr="00E52FE4" w:rsidRDefault="009D4ECA" w:rsidP="003406A9">
      <w:pPr>
        <w:spacing w:after="120" w:line="240" w:lineRule="auto"/>
        <w:rPr>
          <w:rFonts w:asciiTheme="majorHAnsi" w:hAnsiTheme="majorHAnsi" w:cs="Times New Roman"/>
          <w:sz w:val="13"/>
          <w:szCs w:val="13"/>
        </w:rPr>
      </w:pPr>
    </w:p>
    <w:p w14:paraId="333A3990" w14:textId="24C0F63E" w:rsidR="00682744" w:rsidRPr="003406A9" w:rsidRDefault="003406A9" w:rsidP="003406A9">
      <w:pPr>
        <w:spacing w:after="120" w:line="240" w:lineRule="auto"/>
        <w:rPr>
          <w:rFonts w:asciiTheme="majorHAnsi" w:hAnsiTheme="majorHAnsi" w:cs="Times New Roman"/>
          <w:b/>
          <w:sz w:val="28"/>
          <w:szCs w:val="28"/>
        </w:rPr>
      </w:pPr>
      <w:r w:rsidRPr="003406A9">
        <w:rPr>
          <w:rFonts w:asciiTheme="majorHAnsi" w:hAnsiTheme="majorHAnsi" w:cs="Times New Roman"/>
          <w:b/>
          <w:sz w:val="28"/>
          <w:szCs w:val="28"/>
        </w:rPr>
        <w:t>F</w:t>
      </w:r>
      <w:r w:rsidR="00A57FA9" w:rsidRPr="003406A9">
        <w:rPr>
          <w:rFonts w:asciiTheme="majorHAnsi" w:hAnsiTheme="majorHAnsi" w:cs="Times New Roman"/>
          <w:b/>
          <w:sz w:val="28"/>
          <w:szCs w:val="28"/>
        </w:rPr>
        <w:t>or further information</w:t>
      </w:r>
      <w:r w:rsidRPr="003406A9">
        <w:rPr>
          <w:rFonts w:asciiTheme="majorHAnsi" w:hAnsiTheme="majorHAnsi" w:cs="Times New Roman"/>
          <w:b/>
          <w:sz w:val="28"/>
          <w:szCs w:val="28"/>
        </w:rPr>
        <w:t>, please contact</w:t>
      </w:r>
    </w:p>
    <w:p w14:paraId="0B67BDC6" w14:textId="77777777" w:rsidR="002C369A" w:rsidRDefault="00682744" w:rsidP="00163D1D">
      <w:pPr>
        <w:pBdr>
          <w:bottom w:val="dotted" w:sz="24" w:space="1" w:color="auto"/>
        </w:pBdr>
        <w:spacing w:after="120" w:line="240" w:lineRule="auto"/>
        <w:rPr>
          <w:rStyle w:val="Hyperlink"/>
          <w:rFonts w:asciiTheme="majorHAnsi" w:hAnsiTheme="majorHAnsi" w:cs="Times New Roman"/>
          <w:color w:val="auto"/>
          <w:sz w:val="24"/>
          <w:szCs w:val="24"/>
          <w:u w:val="none"/>
        </w:rPr>
      </w:pPr>
      <w:r w:rsidRPr="00A233CC">
        <w:rPr>
          <w:rFonts w:asciiTheme="majorHAnsi" w:hAnsiTheme="majorHAnsi" w:cs="Times New Roman"/>
          <w:sz w:val="24"/>
          <w:szCs w:val="24"/>
        </w:rPr>
        <w:t xml:space="preserve">Linnean Society </w:t>
      </w:r>
      <w:r w:rsidR="0097620E" w:rsidRPr="00A233CC">
        <w:rPr>
          <w:rFonts w:asciiTheme="majorHAnsi" w:hAnsiTheme="majorHAnsi" w:cs="Times New Roman"/>
          <w:sz w:val="24"/>
          <w:szCs w:val="24"/>
        </w:rPr>
        <w:t xml:space="preserve">of NSW </w:t>
      </w:r>
      <w:r w:rsidRPr="00A233CC">
        <w:rPr>
          <w:rFonts w:asciiTheme="majorHAnsi" w:hAnsiTheme="majorHAnsi" w:cs="Times New Roman"/>
          <w:sz w:val="24"/>
          <w:szCs w:val="24"/>
        </w:rPr>
        <w:t xml:space="preserve">office: </w:t>
      </w:r>
      <w:hyperlink r:id="rId18" w:history="1">
        <w:r w:rsidR="00BF1829" w:rsidRPr="00A233CC">
          <w:rPr>
            <w:rStyle w:val="Hyperlink"/>
            <w:rFonts w:asciiTheme="majorHAnsi" w:hAnsiTheme="majorHAnsi" w:cstheme="majorHAnsi"/>
            <w:sz w:val="24"/>
            <w:szCs w:val="24"/>
          </w:rPr>
          <w:t>secretary@linneansocietynsw.org.au</w:t>
        </w:r>
      </w:hyperlink>
      <w:r w:rsidR="005C4872" w:rsidRPr="00A233CC">
        <w:rPr>
          <w:rStyle w:val="Hyperlink"/>
          <w:rFonts w:asciiTheme="majorHAnsi" w:hAnsiTheme="majorHAnsi" w:cs="Times New Roman"/>
          <w:color w:val="auto"/>
          <w:sz w:val="24"/>
          <w:szCs w:val="24"/>
          <w:u w:val="none"/>
        </w:rPr>
        <w:t xml:space="preserve">  </w:t>
      </w:r>
    </w:p>
    <w:p w14:paraId="4104D957" w14:textId="7A362CF5" w:rsidR="00162DC8" w:rsidRPr="002C369A" w:rsidRDefault="00967F44" w:rsidP="00163D1D">
      <w:pPr>
        <w:pBdr>
          <w:bottom w:val="dotted" w:sz="24" w:space="1" w:color="auto"/>
        </w:pBdr>
        <w:spacing w:after="120" w:line="240" w:lineRule="auto"/>
        <w:rPr>
          <w:rStyle w:val="Hyperlink"/>
          <w:rFonts w:asciiTheme="majorHAnsi" w:hAnsiTheme="majorHAnsi" w:cs="Times New Roman"/>
          <w:color w:val="auto"/>
          <w:sz w:val="13"/>
          <w:szCs w:val="13"/>
          <w:u w:val="none"/>
        </w:rPr>
      </w:pPr>
      <w:r w:rsidRPr="002C369A">
        <w:rPr>
          <w:rStyle w:val="Hyperlink"/>
          <w:rFonts w:asciiTheme="majorHAnsi" w:hAnsiTheme="majorHAnsi" w:cs="Times New Roman"/>
          <w:color w:val="auto"/>
          <w:sz w:val="13"/>
          <w:szCs w:val="13"/>
          <w:u w:val="none"/>
        </w:rPr>
        <w:t xml:space="preserve">   </w:t>
      </w:r>
    </w:p>
    <w:p w14:paraId="45C0D761" w14:textId="77777777" w:rsidR="002C369A" w:rsidRPr="002C369A" w:rsidRDefault="002C369A" w:rsidP="003406A9">
      <w:pPr>
        <w:spacing w:after="0" w:line="240" w:lineRule="auto"/>
        <w:rPr>
          <w:rFonts w:asciiTheme="majorHAnsi" w:hAnsiTheme="majorHAnsi" w:cs="Times New Roman"/>
          <w:sz w:val="13"/>
          <w:szCs w:val="13"/>
        </w:rPr>
      </w:pPr>
    </w:p>
    <w:p w14:paraId="295811F8" w14:textId="77777777" w:rsidR="002C369A" w:rsidRPr="00163D1D" w:rsidRDefault="002C369A" w:rsidP="002C369A">
      <w:pPr>
        <w:spacing w:line="240" w:lineRule="auto"/>
        <w:jc w:val="center"/>
        <w:rPr>
          <w:rFonts w:asciiTheme="majorHAnsi" w:hAnsiTheme="majorHAnsi"/>
          <w:b/>
          <w:sz w:val="20"/>
          <w:szCs w:val="20"/>
        </w:rPr>
      </w:pPr>
      <w:r w:rsidRPr="00163D1D">
        <w:rPr>
          <w:rFonts w:asciiTheme="majorHAnsi" w:hAnsiTheme="majorHAnsi"/>
          <w:b/>
          <w:sz w:val="20"/>
          <w:szCs w:val="20"/>
        </w:rPr>
        <w:t>ABSTRACT TEMPLATE</w:t>
      </w:r>
    </w:p>
    <w:p w14:paraId="32B61E0E" w14:textId="77777777" w:rsidR="002C369A" w:rsidRPr="001664FC" w:rsidRDefault="002C369A" w:rsidP="002C369A">
      <w:pPr>
        <w:rPr>
          <w:rFonts w:ascii="Times New Roman" w:hAnsi="Times New Roman" w:cs="Times New Roman"/>
          <w:i/>
        </w:rPr>
      </w:pPr>
      <w:r w:rsidRPr="001664FC">
        <w:rPr>
          <w:rFonts w:ascii="Times New Roman" w:hAnsi="Times New Roman" w:cs="Times New Roman"/>
          <w:b/>
          <w:sz w:val="28"/>
          <w:szCs w:val="28"/>
        </w:rPr>
        <w:t xml:space="preserve">Title text in bold Times New Roman 14 </w:t>
      </w:r>
      <w:proofErr w:type="spellStart"/>
      <w:r w:rsidRPr="001664FC">
        <w:rPr>
          <w:rFonts w:ascii="Times New Roman" w:hAnsi="Times New Roman" w:cs="Times New Roman"/>
          <w:b/>
          <w:sz w:val="28"/>
          <w:szCs w:val="28"/>
        </w:rPr>
        <w:t>pt</w:t>
      </w:r>
      <w:proofErr w:type="spellEnd"/>
      <w:r w:rsidRPr="001664FC">
        <w:rPr>
          <w:rFonts w:ascii="Times New Roman" w:hAnsi="Times New Roman" w:cs="Times New Roman"/>
          <w:b/>
          <w:sz w:val="28"/>
          <w:szCs w:val="28"/>
        </w:rPr>
        <w:t xml:space="preserve"> left justified</w:t>
      </w:r>
      <w:r w:rsidRPr="001664FC">
        <w:rPr>
          <w:rFonts w:ascii="Times New Roman" w:hAnsi="Times New Roman" w:cs="Times New Roman"/>
          <w:i/>
        </w:rPr>
        <w:t xml:space="preserve"> </w:t>
      </w:r>
    </w:p>
    <w:p w14:paraId="0FABBE97" w14:textId="77777777" w:rsidR="002C369A" w:rsidRPr="001664FC" w:rsidRDefault="002C369A" w:rsidP="002C369A">
      <w:pPr>
        <w:rPr>
          <w:rFonts w:ascii="Times New Roman" w:hAnsi="Times New Roman" w:cs="Times New Roman"/>
          <w:i/>
          <w:sz w:val="24"/>
          <w:szCs w:val="24"/>
        </w:rPr>
      </w:pPr>
      <w:r w:rsidRPr="001664FC">
        <w:rPr>
          <w:rFonts w:ascii="Times New Roman" w:hAnsi="Times New Roman" w:cs="Times New Roman"/>
          <w:i/>
          <w:sz w:val="24"/>
          <w:szCs w:val="24"/>
        </w:rPr>
        <w:t>Oscar Seniorauthor</w:t>
      </w:r>
      <w:r w:rsidRPr="001664FC">
        <w:rPr>
          <w:rFonts w:ascii="Times New Roman" w:hAnsi="Times New Roman" w:cs="Times New Roman"/>
          <w:i/>
          <w:sz w:val="24"/>
          <w:szCs w:val="24"/>
          <w:vertAlign w:val="superscript"/>
        </w:rPr>
        <w:t>1,2</w:t>
      </w:r>
      <w:r w:rsidRPr="001664FC">
        <w:rPr>
          <w:rFonts w:ascii="Times New Roman" w:hAnsi="Times New Roman" w:cs="Times New Roman"/>
          <w:i/>
          <w:sz w:val="24"/>
          <w:szCs w:val="24"/>
        </w:rPr>
        <w:t xml:space="preserve">, </w:t>
      </w:r>
      <w:r w:rsidRPr="001664FC">
        <w:rPr>
          <w:rFonts w:ascii="Times New Roman" w:hAnsi="Times New Roman" w:cs="Times New Roman"/>
          <w:i/>
          <w:sz w:val="24"/>
          <w:szCs w:val="24"/>
          <w:u w:val="single"/>
        </w:rPr>
        <w:t>Lucinda Coauthor</w:t>
      </w:r>
      <w:r w:rsidRPr="001664FC">
        <w:rPr>
          <w:rFonts w:ascii="Times New Roman" w:hAnsi="Times New Roman" w:cs="Times New Roman"/>
          <w:i/>
          <w:sz w:val="24"/>
          <w:szCs w:val="24"/>
          <w:vertAlign w:val="superscript"/>
        </w:rPr>
        <w:t>1</w:t>
      </w:r>
      <w:r w:rsidRPr="001664FC">
        <w:rPr>
          <w:rFonts w:ascii="Times New Roman" w:hAnsi="Times New Roman" w:cs="Times New Roman"/>
          <w:i/>
          <w:sz w:val="24"/>
          <w:szCs w:val="24"/>
        </w:rPr>
        <w:t xml:space="preserve"> and John J. Juniorauthor</w:t>
      </w:r>
      <w:r w:rsidRPr="001664FC">
        <w:rPr>
          <w:rFonts w:ascii="Times New Roman" w:hAnsi="Times New Roman" w:cs="Times New Roman"/>
          <w:i/>
          <w:sz w:val="24"/>
          <w:szCs w:val="24"/>
          <w:vertAlign w:val="superscript"/>
        </w:rPr>
        <w:t>3</w:t>
      </w:r>
    </w:p>
    <w:p w14:paraId="4ABB6B3A" w14:textId="77777777" w:rsidR="002C369A" w:rsidRPr="001664FC" w:rsidRDefault="002C369A" w:rsidP="002C369A">
      <w:pPr>
        <w:rPr>
          <w:rFonts w:ascii="Times New Roman" w:hAnsi="Times New Roman" w:cs="Times New Roman"/>
          <w:sz w:val="24"/>
          <w:szCs w:val="24"/>
        </w:rPr>
      </w:pPr>
      <w:r w:rsidRPr="001664FC">
        <w:rPr>
          <w:rFonts w:ascii="Times New Roman" w:hAnsi="Times New Roman" w:cs="Times New Roman"/>
          <w:sz w:val="24"/>
          <w:szCs w:val="24"/>
          <w:vertAlign w:val="superscript"/>
        </w:rPr>
        <w:t>1</w:t>
      </w:r>
      <w:r w:rsidRPr="001664FC">
        <w:rPr>
          <w:rFonts w:ascii="Times New Roman" w:hAnsi="Times New Roman" w:cs="Times New Roman"/>
          <w:sz w:val="24"/>
          <w:szCs w:val="24"/>
        </w:rPr>
        <w:t xml:space="preserve"> Affiliation 1 </w:t>
      </w:r>
    </w:p>
    <w:p w14:paraId="130D7364" w14:textId="77777777" w:rsidR="002C369A" w:rsidRPr="001664FC" w:rsidRDefault="002C369A" w:rsidP="002C369A">
      <w:pPr>
        <w:rPr>
          <w:rFonts w:ascii="Times New Roman" w:hAnsi="Times New Roman" w:cs="Times New Roman"/>
          <w:sz w:val="24"/>
          <w:szCs w:val="24"/>
        </w:rPr>
      </w:pPr>
      <w:r w:rsidRPr="001664FC">
        <w:rPr>
          <w:rFonts w:ascii="Times New Roman" w:hAnsi="Times New Roman" w:cs="Times New Roman"/>
          <w:sz w:val="24"/>
          <w:szCs w:val="24"/>
          <w:vertAlign w:val="superscript"/>
        </w:rPr>
        <w:t>2</w:t>
      </w:r>
      <w:r w:rsidRPr="001664FC">
        <w:rPr>
          <w:rFonts w:ascii="Times New Roman" w:hAnsi="Times New Roman" w:cs="Times New Roman"/>
          <w:sz w:val="24"/>
          <w:szCs w:val="24"/>
        </w:rPr>
        <w:t xml:space="preserve"> Affiliation 2</w:t>
      </w:r>
    </w:p>
    <w:p w14:paraId="061080FF" w14:textId="77777777" w:rsidR="002C369A" w:rsidRPr="001664FC" w:rsidRDefault="002C369A" w:rsidP="002C369A">
      <w:pPr>
        <w:rPr>
          <w:rFonts w:ascii="Times New Roman" w:hAnsi="Times New Roman" w:cs="Times New Roman"/>
          <w:sz w:val="24"/>
          <w:szCs w:val="24"/>
        </w:rPr>
      </w:pPr>
      <w:r w:rsidRPr="001664FC">
        <w:rPr>
          <w:rFonts w:ascii="Times New Roman" w:hAnsi="Times New Roman" w:cs="Times New Roman"/>
          <w:sz w:val="24"/>
          <w:szCs w:val="24"/>
          <w:vertAlign w:val="superscript"/>
        </w:rPr>
        <w:t>3</w:t>
      </w:r>
      <w:r w:rsidRPr="001664FC">
        <w:rPr>
          <w:rFonts w:ascii="Times New Roman" w:hAnsi="Times New Roman" w:cs="Times New Roman"/>
          <w:sz w:val="24"/>
          <w:szCs w:val="24"/>
        </w:rPr>
        <w:t xml:space="preserve"> Affiliation 3</w:t>
      </w:r>
    </w:p>
    <w:p w14:paraId="42317CEB" w14:textId="7D449AFB" w:rsidR="002C369A" w:rsidRDefault="002C369A" w:rsidP="002C369A">
      <w:pPr>
        <w:rPr>
          <w:rFonts w:ascii="Times New Roman" w:hAnsi="Times New Roman" w:cs="Times New Roman"/>
          <w:sz w:val="24"/>
          <w:szCs w:val="24"/>
        </w:rPr>
      </w:pPr>
      <w:r w:rsidRPr="001664FC">
        <w:rPr>
          <w:rFonts w:ascii="Times New Roman" w:hAnsi="Times New Roman" w:cs="Times New Roman"/>
          <w:sz w:val="24"/>
          <w:szCs w:val="24"/>
        </w:rPr>
        <w:t>Abstract text here (abstract is limited to one A4 page including any figures or photographs as JPEGS). Use 12pt Times New Roman font throughout for authors, affiliations and abstract text. Multiple line spacing at 1.15. Underline name of presenting author. Check spelling prior to submission. Abstract text here (abstract is limited to one A4 page including any figures or photographs as JPEGS). Use 12pt Times New Roman font throughout for authors, affiliations and abstract text. Multiple line spacing at 1.15. Underline name of presenting author. Check spelling prior to submission. Abstract text here (abstract is limited to one A4 page including any figures or photographs as JPEGS). Use 12pt Times New Roman font throughout for authors, affiliations and abstract text. Multiple line spacing at 1.15. Underline name of presenting author.</w:t>
      </w:r>
      <w:r>
        <w:rPr>
          <w:rFonts w:ascii="Times New Roman" w:hAnsi="Times New Roman" w:cs="Times New Roman"/>
          <w:sz w:val="24"/>
          <w:szCs w:val="24"/>
        </w:rPr>
        <w:t xml:space="preserve"> </w:t>
      </w:r>
      <w:r w:rsidRPr="001664FC">
        <w:rPr>
          <w:rFonts w:ascii="Times New Roman" w:hAnsi="Times New Roman" w:cs="Times New Roman"/>
          <w:sz w:val="24"/>
          <w:szCs w:val="24"/>
        </w:rPr>
        <w:t>Check spelling prior to submission. Abstract text here (abstract is limited to one A4 page including any figures or photographs as JPEGS). Use 12pt Times New Roman font throughout for authors, affiliations and abstract text. Multiple line spacing at 1.15.</w:t>
      </w:r>
    </w:p>
    <w:p w14:paraId="452014C8" w14:textId="77777777" w:rsidR="002C369A" w:rsidRDefault="002C369A" w:rsidP="00913500">
      <w:pPr>
        <w:spacing w:after="0"/>
        <w:jc w:val="center"/>
        <w:rPr>
          <w:rFonts w:cstheme="majorHAnsi"/>
          <w:b/>
          <w:sz w:val="28"/>
          <w:szCs w:val="28"/>
          <w:u w:val="single"/>
        </w:rPr>
      </w:pPr>
    </w:p>
    <w:p w14:paraId="2060D8CF" w14:textId="08692794" w:rsidR="00475F60" w:rsidRPr="009B2788" w:rsidRDefault="00C03B60" w:rsidP="00913500">
      <w:pPr>
        <w:spacing w:after="0"/>
        <w:jc w:val="center"/>
        <w:rPr>
          <w:rFonts w:cstheme="majorHAnsi"/>
          <w:b/>
          <w:sz w:val="28"/>
          <w:szCs w:val="28"/>
          <w:u w:val="single"/>
        </w:rPr>
      </w:pPr>
      <w:r w:rsidRPr="009B2788">
        <w:rPr>
          <w:rFonts w:cstheme="majorHAnsi"/>
          <w:b/>
          <w:sz w:val="28"/>
          <w:szCs w:val="28"/>
          <w:u w:val="single"/>
        </w:rPr>
        <w:t>REGISTRATION FORM</w:t>
      </w:r>
    </w:p>
    <w:p w14:paraId="3E6A511F" w14:textId="77777777" w:rsidR="00465D5E" w:rsidRPr="009B2788" w:rsidRDefault="00465D5E" w:rsidP="00475F60">
      <w:pPr>
        <w:spacing w:after="0"/>
        <w:rPr>
          <w:rFonts w:cstheme="majorHAnsi"/>
          <w:b/>
          <w:sz w:val="20"/>
          <w:szCs w:val="20"/>
        </w:rPr>
      </w:pPr>
    </w:p>
    <w:p w14:paraId="0FB6D686" w14:textId="77777777" w:rsidR="00465D5E" w:rsidRPr="00CC62F7" w:rsidRDefault="00913500" w:rsidP="00475F60">
      <w:pPr>
        <w:spacing w:after="0"/>
        <w:rPr>
          <w:rFonts w:cstheme="majorHAnsi"/>
          <w:b/>
          <w:sz w:val="24"/>
          <w:szCs w:val="24"/>
        </w:rPr>
      </w:pPr>
      <w:r w:rsidRPr="00CC62F7">
        <w:rPr>
          <w:rFonts w:cstheme="majorHAnsi"/>
          <w:b/>
          <w:sz w:val="24"/>
          <w:szCs w:val="24"/>
        </w:rPr>
        <w:t>Name</w:t>
      </w:r>
      <w:r w:rsidR="001051F0" w:rsidRPr="00CC62F7">
        <w:rPr>
          <w:rFonts w:cstheme="majorHAnsi"/>
          <w:b/>
          <w:sz w:val="24"/>
          <w:szCs w:val="24"/>
        </w:rPr>
        <w:t xml:space="preserve"> </w:t>
      </w:r>
      <w:r w:rsidR="001051F0" w:rsidRPr="00CC62F7">
        <w:rPr>
          <w:rFonts w:cstheme="majorHAnsi"/>
          <w:sz w:val="24"/>
          <w:szCs w:val="24"/>
        </w:rPr>
        <w:t>(please print)</w:t>
      </w:r>
      <w:r w:rsidRPr="00CC62F7">
        <w:rPr>
          <w:rFonts w:cstheme="majorHAnsi"/>
          <w:sz w:val="24"/>
          <w:szCs w:val="24"/>
        </w:rPr>
        <w:t>:</w:t>
      </w:r>
      <w:r w:rsidRPr="00CC62F7">
        <w:rPr>
          <w:rFonts w:cstheme="majorHAnsi"/>
          <w:b/>
          <w:sz w:val="24"/>
          <w:szCs w:val="24"/>
        </w:rPr>
        <w:t xml:space="preserve"> </w:t>
      </w:r>
      <w:r w:rsidR="001051F0" w:rsidRPr="00CC62F7">
        <w:rPr>
          <w:rFonts w:cstheme="majorHAnsi"/>
          <w:b/>
          <w:sz w:val="24"/>
          <w:szCs w:val="24"/>
        </w:rPr>
        <w:tab/>
      </w:r>
      <w:r w:rsidR="001051F0" w:rsidRPr="00CC62F7">
        <w:rPr>
          <w:rFonts w:cstheme="majorHAnsi"/>
          <w:b/>
          <w:sz w:val="24"/>
          <w:szCs w:val="24"/>
        </w:rPr>
        <w:tab/>
      </w:r>
      <w:r w:rsidR="001051F0" w:rsidRPr="00CC62F7">
        <w:rPr>
          <w:rFonts w:cstheme="majorHAnsi"/>
          <w:b/>
          <w:sz w:val="24"/>
          <w:szCs w:val="24"/>
        </w:rPr>
        <w:tab/>
      </w:r>
      <w:r w:rsidR="001051F0" w:rsidRPr="00CC62F7">
        <w:rPr>
          <w:rFonts w:cstheme="majorHAnsi"/>
          <w:b/>
          <w:sz w:val="24"/>
          <w:szCs w:val="24"/>
        </w:rPr>
        <w:tab/>
      </w:r>
      <w:r w:rsidR="001051F0" w:rsidRPr="00CC62F7">
        <w:rPr>
          <w:rFonts w:cstheme="majorHAnsi"/>
          <w:b/>
          <w:sz w:val="24"/>
          <w:szCs w:val="24"/>
        </w:rPr>
        <w:tab/>
        <w:t>E-Mail:</w:t>
      </w:r>
    </w:p>
    <w:p w14:paraId="7450985C" w14:textId="77777777" w:rsidR="00913500" w:rsidRPr="00CC62F7" w:rsidRDefault="00913500" w:rsidP="00475F60">
      <w:pPr>
        <w:spacing w:after="0"/>
        <w:rPr>
          <w:rFonts w:cstheme="majorHAnsi"/>
          <w:b/>
          <w:sz w:val="24"/>
          <w:szCs w:val="24"/>
        </w:rPr>
      </w:pPr>
    </w:p>
    <w:p w14:paraId="143E5306" w14:textId="7D737261" w:rsidR="009B2788" w:rsidRDefault="00AB6519" w:rsidP="00475F60">
      <w:pPr>
        <w:spacing w:after="0"/>
        <w:rPr>
          <w:rFonts w:cstheme="majorHAnsi"/>
          <w:b/>
          <w:sz w:val="24"/>
          <w:szCs w:val="24"/>
        </w:rPr>
      </w:pPr>
      <w:r>
        <w:rPr>
          <w:rFonts w:cstheme="majorHAnsi"/>
          <w:b/>
          <w:sz w:val="24"/>
          <w:szCs w:val="24"/>
        </w:rPr>
        <w:t>Phone number:</w:t>
      </w:r>
    </w:p>
    <w:p w14:paraId="59872359" w14:textId="77777777" w:rsidR="00E82E1A" w:rsidRPr="00CC62F7" w:rsidRDefault="00E82E1A" w:rsidP="00475F60">
      <w:pPr>
        <w:spacing w:after="0"/>
        <w:rPr>
          <w:rFonts w:cstheme="majorHAnsi"/>
          <w:b/>
          <w:sz w:val="24"/>
          <w:szCs w:val="24"/>
        </w:rPr>
      </w:pPr>
    </w:p>
    <w:p w14:paraId="52F1FEC7" w14:textId="50F7DE16" w:rsidR="00913500" w:rsidRDefault="00913500" w:rsidP="00475F60">
      <w:pPr>
        <w:spacing w:after="0"/>
        <w:rPr>
          <w:rFonts w:cstheme="majorHAnsi"/>
          <w:b/>
          <w:sz w:val="24"/>
          <w:szCs w:val="24"/>
        </w:rPr>
      </w:pPr>
      <w:r w:rsidRPr="00CC62F7">
        <w:rPr>
          <w:rFonts w:cstheme="majorHAnsi"/>
          <w:b/>
          <w:sz w:val="24"/>
          <w:szCs w:val="24"/>
        </w:rPr>
        <w:t>Affiliation</w:t>
      </w:r>
      <w:r w:rsidR="00AB6519">
        <w:rPr>
          <w:rFonts w:cstheme="majorHAnsi"/>
          <w:b/>
          <w:sz w:val="24"/>
          <w:szCs w:val="24"/>
        </w:rPr>
        <w:t xml:space="preserve"> or address</w:t>
      </w:r>
      <w:r w:rsidRPr="00CC62F7">
        <w:rPr>
          <w:rFonts w:cstheme="majorHAnsi"/>
          <w:b/>
          <w:sz w:val="24"/>
          <w:szCs w:val="24"/>
        </w:rPr>
        <w:t>:</w:t>
      </w:r>
    </w:p>
    <w:p w14:paraId="3064060B" w14:textId="77777777" w:rsidR="00E82E1A" w:rsidRPr="00CC62F7" w:rsidRDefault="00E82E1A" w:rsidP="00475F60">
      <w:pPr>
        <w:spacing w:after="0"/>
        <w:rPr>
          <w:rFonts w:cstheme="majorHAnsi"/>
          <w:b/>
          <w:sz w:val="24"/>
          <w:szCs w:val="24"/>
        </w:rPr>
      </w:pPr>
    </w:p>
    <w:p w14:paraId="28C7EDCA" w14:textId="77777777" w:rsidR="00913500" w:rsidRPr="00CC62F7" w:rsidRDefault="00913500" w:rsidP="00475F60">
      <w:pPr>
        <w:spacing w:after="0"/>
        <w:rPr>
          <w:rFonts w:cstheme="majorHAnsi"/>
          <w:b/>
          <w:sz w:val="24"/>
          <w:szCs w:val="24"/>
        </w:rPr>
      </w:pPr>
    </w:p>
    <w:p w14:paraId="4DFEC5E9" w14:textId="65F5568D" w:rsidR="00913500" w:rsidRDefault="00913500" w:rsidP="00CC62F7">
      <w:pPr>
        <w:spacing w:after="0"/>
        <w:rPr>
          <w:rFonts w:cstheme="majorHAnsi"/>
          <w:sz w:val="24"/>
          <w:szCs w:val="24"/>
        </w:rPr>
      </w:pPr>
      <w:r w:rsidRPr="00CC62F7">
        <w:rPr>
          <w:rFonts w:cstheme="majorHAnsi"/>
          <w:b/>
          <w:sz w:val="24"/>
          <w:szCs w:val="24"/>
        </w:rPr>
        <w:t>Fee category (please circle):</w:t>
      </w:r>
      <w:r w:rsidR="004744DE" w:rsidRPr="00CC62F7">
        <w:rPr>
          <w:rFonts w:cstheme="majorHAnsi"/>
          <w:b/>
          <w:sz w:val="24"/>
          <w:szCs w:val="24"/>
        </w:rPr>
        <w:t xml:space="preserve"> </w:t>
      </w:r>
      <w:r w:rsidRPr="00CC62F7">
        <w:rPr>
          <w:rFonts w:cstheme="majorHAnsi"/>
          <w:b/>
          <w:sz w:val="24"/>
          <w:szCs w:val="24"/>
        </w:rPr>
        <w:t xml:space="preserve"> </w:t>
      </w:r>
      <w:r w:rsidR="00CC62F7">
        <w:rPr>
          <w:rFonts w:cstheme="majorHAnsi"/>
          <w:b/>
          <w:sz w:val="24"/>
          <w:szCs w:val="24"/>
        </w:rPr>
        <w:tab/>
      </w:r>
      <w:r w:rsidR="00CC62F7">
        <w:rPr>
          <w:rFonts w:cstheme="majorHAnsi"/>
          <w:b/>
          <w:sz w:val="24"/>
          <w:szCs w:val="24"/>
        </w:rPr>
        <w:tab/>
      </w:r>
      <w:r w:rsidR="00135BE0" w:rsidRPr="00CC62F7">
        <w:rPr>
          <w:rFonts w:cstheme="majorHAnsi"/>
          <w:sz w:val="24"/>
          <w:szCs w:val="24"/>
        </w:rPr>
        <w:t>Full</w:t>
      </w:r>
      <w:r w:rsidRPr="00CC62F7">
        <w:rPr>
          <w:rFonts w:cstheme="majorHAnsi"/>
          <w:sz w:val="24"/>
          <w:szCs w:val="24"/>
        </w:rPr>
        <w:t xml:space="preserve"> member</w:t>
      </w:r>
      <w:r w:rsidR="00CC62F7">
        <w:rPr>
          <w:rFonts w:cstheme="majorHAnsi"/>
          <w:sz w:val="24"/>
          <w:szCs w:val="24"/>
        </w:rPr>
        <w:t xml:space="preserve"> of the Linnean Society of NSW</w:t>
      </w:r>
      <w:r w:rsidRPr="00CC62F7">
        <w:rPr>
          <w:rFonts w:cstheme="majorHAnsi"/>
          <w:sz w:val="24"/>
          <w:szCs w:val="24"/>
        </w:rPr>
        <w:t xml:space="preserve"> / Student member / </w:t>
      </w:r>
      <w:r w:rsidR="00CC62F7">
        <w:rPr>
          <w:rFonts w:cstheme="majorHAnsi"/>
          <w:sz w:val="24"/>
          <w:szCs w:val="24"/>
        </w:rPr>
        <w:tab/>
      </w:r>
      <w:r w:rsidR="00CC62F7">
        <w:rPr>
          <w:rFonts w:cstheme="majorHAnsi"/>
          <w:sz w:val="24"/>
          <w:szCs w:val="24"/>
        </w:rPr>
        <w:tab/>
      </w:r>
      <w:r w:rsidR="00135BE0" w:rsidRPr="00CC62F7">
        <w:rPr>
          <w:rFonts w:cstheme="majorHAnsi"/>
          <w:sz w:val="24"/>
          <w:szCs w:val="24"/>
        </w:rPr>
        <w:t xml:space="preserve">Retired member / </w:t>
      </w:r>
      <w:r w:rsidR="00CC62F7">
        <w:rPr>
          <w:rFonts w:cstheme="majorHAnsi"/>
          <w:sz w:val="24"/>
          <w:szCs w:val="24"/>
        </w:rPr>
        <w:tab/>
      </w:r>
      <w:r w:rsidR="00CC62F7">
        <w:rPr>
          <w:rFonts w:cstheme="majorHAnsi"/>
          <w:sz w:val="24"/>
          <w:szCs w:val="24"/>
        </w:rPr>
        <w:tab/>
      </w:r>
      <w:r w:rsidR="00135BE0" w:rsidRPr="00CC62F7">
        <w:rPr>
          <w:rFonts w:cstheme="majorHAnsi"/>
          <w:sz w:val="24"/>
          <w:szCs w:val="24"/>
        </w:rPr>
        <w:t>Non-</w:t>
      </w:r>
      <w:r w:rsidRPr="00CC62F7">
        <w:rPr>
          <w:rFonts w:cstheme="majorHAnsi"/>
          <w:sz w:val="24"/>
          <w:szCs w:val="24"/>
        </w:rPr>
        <w:t>member</w:t>
      </w:r>
    </w:p>
    <w:p w14:paraId="10065C0E" w14:textId="77777777" w:rsidR="00B3207C" w:rsidRPr="00B3207C" w:rsidRDefault="00B3207C" w:rsidP="00B3207C">
      <w:pPr>
        <w:spacing w:after="0" w:line="240" w:lineRule="auto"/>
        <w:rPr>
          <w:rFonts w:cstheme="majorHAnsi"/>
          <w:sz w:val="16"/>
          <w:szCs w:val="16"/>
        </w:rPr>
      </w:pPr>
    </w:p>
    <w:p w14:paraId="5D1F23B2" w14:textId="7496BEF7" w:rsidR="00964803" w:rsidRPr="00B834E7" w:rsidRDefault="00964803" w:rsidP="00964803">
      <w:pPr>
        <w:spacing w:after="0" w:line="240" w:lineRule="auto"/>
        <w:rPr>
          <w:rFonts w:cstheme="majorHAnsi"/>
          <w:sz w:val="24"/>
          <w:szCs w:val="24"/>
        </w:rPr>
      </w:pPr>
      <w:r>
        <w:rPr>
          <w:rFonts w:cstheme="majorHAnsi"/>
          <w:sz w:val="24"/>
          <w:szCs w:val="24"/>
        </w:rPr>
        <w:tab/>
      </w:r>
      <w:r w:rsidR="00B3207C">
        <w:rPr>
          <w:rFonts w:cstheme="majorHAnsi"/>
          <w:sz w:val="24"/>
          <w:szCs w:val="24"/>
        </w:rPr>
        <w:t xml:space="preserve">           </w:t>
      </w:r>
      <w:r w:rsidRPr="00B834E7">
        <w:rPr>
          <w:rFonts w:cstheme="majorHAnsi"/>
          <w:b/>
          <w:bCs/>
          <w:sz w:val="24"/>
          <w:szCs w:val="24"/>
        </w:rPr>
        <w:t xml:space="preserve">Up to </w:t>
      </w:r>
      <w:r w:rsidR="008634AF" w:rsidRPr="00B834E7">
        <w:rPr>
          <w:rFonts w:cstheme="majorHAnsi"/>
          <w:b/>
          <w:bCs/>
          <w:sz w:val="24"/>
          <w:szCs w:val="24"/>
        </w:rPr>
        <w:t>July</w:t>
      </w:r>
      <w:r w:rsidRPr="00B834E7">
        <w:rPr>
          <w:rFonts w:cstheme="majorHAnsi"/>
          <w:b/>
          <w:bCs/>
          <w:sz w:val="24"/>
          <w:szCs w:val="24"/>
        </w:rPr>
        <w:t xml:space="preserve"> 31, 202</w:t>
      </w:r>
      <w:r w:rsidR="008634AF" w:rsidRPr="00B834E7">
        <w:rPr>
          <w:rFonts w:cstheme="majorHAnsi"/>
          <w:b/>
          <w:bCs/>
          <w:sz w:val="24"/>
          <w:szCs w:val="24"/>
        </w:rPr>
        <w:t>4</w:t>
      </w:r>
      <w:r w:rsidR="00B3207C" w:rsidRPr="00B834E7">
        <w:rPr>
          <w:rFonts w:cstheme="majorHAnsi"/>
          <w:sz w:val="24"/>
          <w:szCs w:val="24"/>
        </w:rPr>
        <w:t>**</w:t>
      </w:r>
      <w:r w:rsidRPr="00B834E7">
        <w:rPr>
          <w:rFonts w:cstheme="majorHAnsi"/>
          <w:sz w:val="24"/>
          <w:szCs w:val="24"/>
        </w:rPr>
        <w:t xml:space="preserve">  </w:t>
      </w:r>
      <w:r w:rsidR="00591735" w:rsidRPr="00B834E7">
        <w:rPr>
          <w:rFonts w:cstheme="majorHAnsi"/>
          <w:sz w:val="24"/>
          <w:szCs w:val="24"/>
        </w:rPr>
        <w:tab/>
      </w:r>
      <w:r w:rsidR="00591735" w:rsidRPr="00B834E7">
        <w:rPr>
          <w:rFonts w:cstheme="majorHAnsi"/>
          <w:sz w:val="24"/>
          <w:szCs w:val="24"/>
        </w:rPr>
        <w:tab/>
        <w:t xml:space="preserve">     </w:t>
      </w:r>
      <w:r w:rsidRPr="00B834E7">
        <w:rPr>
          <w:rFonts w:cstheme="majorHAnsi"/>
          <w:b/>
          <w:bCs/>
          <w:sz w:val="24"/>
          <w:szCs w:val="24"/>
        </w:rPr>
        <w:t xml:space="preserve">After </w:t>
      </w:r>
      <w:r w:rsidR="00B834E7" w:rsidRPr="00B834E7">
        <w:rPr>
          <w:rFonts w:cstheme="majorHAnsi"/>
          <w:b/>
          <w:bCs/>
          <w:sz w:val="24"/>
          <w:szCs w:val="24"/>
        </w:rPr>
        <w:t>July</w:t>
      </w:r>
      <w:r w:rsidRPr="00B834E7">
        <w:rPr>
          <w:rFonts w:cstheme="majorHAnsi"/>
          <w:b/>
          <w:bCs/>
          <w:sz w:val="24"/>
          <w:szCs w:val="24"/>
        </w:rPr>
        <w:t xml:space="preserve"> 31, 202</w:t>
      </w:r>
      <w:r w:rsidR="00B834E7" w:rsidRPr="00B834E7">
        <w:rPr>
          <w:rFonts w:cstheme="majorHAnsi"/>
          <w:b/>
          <w:bCs/>
          <w:sz w:val="24"/>
          <w:szCs w:val="24"/>
        </w:rPr>
        <w:t>4</w:t>
      </w:r>
      <w:r w:rsidRPr="00B834E7">
        <w:rPr>
          <w:rFonts w:cstheme="majorHAnsi"/>
          <w:sz w:val="24"/>
          <w:szCs w:val="24"/>
        </w:rPr>
        <w:t xml:space="preserve"> </w:t>
      </w:r>
    </w:p>
    <w:p w14:paraId="41FB5A81" w14:textId="77777777" w:rsidR="00913500" w:rsidRPr="00B834E7" w:rsidRDefault="00913500" w:rsidP="00475F60">
      <w:pPr>
        <w:spacing w:after="0"/>
        <w:rPr>
          <w:rFonts w:cstheme="majorHAnsi"/>
          <w:b/>
          <w:sz w:val="24"/>
          <w:szCs w:val="24"/>
        </w:rPr>
      </w:pPr>
    </w:p>
    <w:tbl>
      <w:tblPr>
        <w:tblStyle w:val="TableGrid"/>
        <w:tblpPr w:leftFromText="180" w:rightFromText="180" w:vertAnchor="text" w:horzAnchor="margin" w:tblpY="-68"/>
        <w:tblW w:w="8926" w:type="dxa"/>
        <w:tblLook w:val="04A0" w:firstRow="1" w:lastRow="0" w:firstColumn="1" w:lastColumn="0" w:noHBand="0" w:noVBand="1"/>
      </w:tblPr>
      <w:tblGrid>
        <w:gridCol w:w="1375"/>
        <w:gridCol w:w="1229"/>
        <w:gridCol w:w="1229"/>
        <w:gridCol w:w="1053"/>
        <w:gridCol w:w="268"/>
        <w:gridCol w:w="1364"/>
        <w:gridCol w:w="1229"/>
        <w:gridCol w:w="1179"/>
      </w:tblGrid>
      <w:tr w:rsidR="00B834E7" w:rsidRPr="00B834E7" w14:paraId="618B74C2" w14:textId="77777777" w:rsidTr="009929EE">
        <w:trPr>
          <w:trHeight w:val="857"/>
        </w:trPr>
        <w:tc>
          <w:tcPr>
            <w:tcW w:w="1375" w:type="dxa"/>
          </w:tcPr>
          <w:p w14:paraId="3A854800" w14:textId="77777777" w:rsidR="00B834E7" w:rsidRPr="00B834E7" w:rsidRDefault="00B834E7" w:rsidP="00B834E7">
            <w:pPr>
              <w:pStyle w:val="ListParagraph"/>
              <w:ind w:left="0"/>
              <w:rPr>
                <w:rFonts w:cs="Arial"/>
                <w:b/>
                <w:bCs/>
                <w:sz w:val="24"/>
                <w:szCs w:val="24"/>
              </w:rPr>
            </w:pPr>
            <w:r w:rsidRPr="00B834E7">
              <w:rPr>
                <w:rFonts w:cs="Arial"/>
                <w:b/>
                <w:bCs/>
                <w:sz w:val="24"/>
                <w:szCs w:val="24"/>
              </w:rPr>
              <w:t>Fee Category</w:t>
            </w:r>
          </w:p>
        </w:tc>
        <w:tc>
          <w:tcPr>
            <w:tcW w:w="1229" w:type="dxa"/>
          </w:tcPr>
          <w:p w14:paraId="68E99A9E" w14:textId="60950959" w:rsidR="00B834E7" w:rsidRPr="00B834E7" w:rsidRDefault="00B834E7" w:rsidP="00B834E7">
            <w:pPr>
              <w:pStyle w:val="ListParagraph"/>
              <w:ind w:left="0"/>
              <w:rPr>
                <w:rFonts w:cs="Arial"/>
                <w:b/>
                <w:bCs/>
                <w:sz w:val="24"/>
                <w:szCs w:val="24"/>
              </w:rPr>
            </w:pPr>
            <w:r w:rsidRPr="00B834E7">
              <w:rPr>
                <w:rFonts w:cs="Arial"/>
                <w:b/>
                <w:bCs/>
                <w:sz w:val="24"/>
                <w:szCs w:val="24"/>
              </w:rPr>
              <w:t>Scientific Session Sept 17</w:t>
            </w:r>
          </w:p>
        </w:tc>
        <w:tc>
          <w:tcPr>
            <w:tcW w:w="1229" w:type="dxa"/>
          </w:tcPr>
          <w:p w14:paraId="64DD9B67" w14:textId="7849E1CA" w:rsidR="00B834E7" w:rsidRPr="00B834E7" w:rsidRDefault="00B834E7" w:rsidP="00B834E7">
            <w:pPr>
              <w:pStyle w:val="ListParagraph"/>
              <w:ind w:left="0"/>
              <w:rPr>
                <w:rFonts w:cs="Arial"/>
                <w:b/>
                <w:bCs/>
                <w:sz w:val="24"/>
                <w:szCs w:val="24"/>
              </w:rPr>
            </w:pPr>
            <w:r w:rsidRPr="00B834E7">
              <w:rPr>
                <w:rFonts w:cs="Arial"/>
                <w:b/>
                <w:bCs/>
                <w:sz w:val="24"/>
                <w:szCs w:val="24"/>
              </w:rPr>
              <w:t>Field Trip Sept 18</w:t>
            </w:r>
          </w:p>
        </w:tc>
        <w:tc>
          <w:tcPr>
            <w:tcW w:w="1053" w:type="dxa"/>
          </w:tcPr>
          <w:p w14:paraId="76EBFB0C" w14:textId="77777777" w:rsidR="00B834E7" w:rsidRPr="00B834E7" w:rsidRDefault="00B834E7" w:rsidP="00B834E7">
            <w:pPr>
              <w:pStyle w:val="ListParagraph"/>
              <w:ind w:left="0"/>
              <w:rPr>
                <w:rFonts w:cs="Arial"/>
                <w:b/>
                <w:bCs/>
                <w:sz w:val="24"/>
                <w:szCs w:val="24"/>
              </w:rPr>
            </w:pPr>
            <w:r w:rsidRPr="00B834E7">
              <w:rPr>
                <w:rFonts w:cs="Arial"/>
                <w:b/>
                <w:bCs/>
                <w:sz w:val="24"/>
                <w:szCs w:val="24"/>
              </w:rPr>
              <w:t>Field trip</w:t>
            </w:r>
          </w:p>
          <w:p w14:paraId="0579504D" w14:textId="7F25509D" w:rsidR="00B834E7" w:rsidRPr="00B834E7" w:rsidRDefault="00B834E7" w:rsidP="00B834E7">
            <w:pPr>
              <w:pStyle w:val="ListParagraph"/>
              <w:ind w:left="0"/>
              <w:rPr>
                <w:rFonts w:cs="Arial"/>
                <w:b/>
                <w:bCs/>
                <w:sz w:val="24"/>
                <w:szCs w:val="24"/>
              </w:rPr>
            </w:pPr>
            <w:r w:rsidRPr="00B834E7">
              <w:rPr>
                <w:rFonts w:cs="Arial"/>
                <w:b/>
                <w:bCs/>
                <w:sz w:val="24"/>
                <w:szCs w:val="24"/>
              </w:rPr>
              <w:t>Sept 19</w:t>
            </w:r>
          </w:p>
        </w:tc>
        <w:tc>
          <w:tcPr>
            <w:tcW w:w="268" w:type="dxa"/>
            <w:shd w:val="clear" w:color="auto" w:fill="BFBFBF" w:themeFill="background2"/>
          </w:tcPr>
          <w:p w14:paraId="7F202140" w14:textId="7F65F51D" w:rsidR="00B834E7" w:rsidRPr="00B834E7" w:rsidRDefault="00B834E7" w:rsidP="00B834E7">
            <w:pPr>
              <w:pStyle w:val="ListParagraph"/>
              <w:ind w:left="0"/>
              <w:rPr>
                <w:rFonts w:cs="Arial"/>
                <w:b/>
                <w:bCs/>
                <w:sz w:val="24"/>
                <w:szCs w:val="24"/>
              </w:rPr>
            </w:pPr>
          </w:p>
        </w:tc>
        <w:tc>
          <w:tcPr>
            <w:tcW w:w="1364" w:type="dxa"/>
          </w:tcPr>
          <w:p w14:paraId="1626632C" w14:textId="5A09D59B" w:rsidR="00B834E7" w:rsidRPr="00B834E7" w:rsidRDefault="00B834E7" w:rsidP="00B834E7">
            <w:pPr>
              <w:pStyle w:val="ListParagraph"/>
              <w:ind w:left="0"/>
              <w:rPr>
                <w:rFonts w:cs="Arial"/>
                <w:b/>
                <w:bCs/>
                <w:sz w:val="24"/>
                <w:szCs w:val="24"/>
              </w:rPr>
            </w:pPr>
            <w:r w:rsidRPr="00B834E7">
              <w:rPr>
                <w:rFonts w:cs="Arial"/>
                <w:b/>
                <w:bCs/>
                <w:sz w:val="24"/>
                <w:szCs w:val="24"/>
              </w:rPr>
              <w:t>Scientific Session Sept 17</w:t>
            </w:r>
          </w:p>
        </w:tc>
        <w:tc>
          <w:tcPr>
            <w:tcW w:w="1229" w:type="dxa"/>
          </w:tcPr>
          <w:p w14:paraId="59B7587D" w14:textId="450161AF" w:rsidR="00B834E7" w:rsidRPr="00B834E7" w:rsidRDefault="00B834E7" w:rsidP="00B834E7">
            <w:pPr>
              <w:pStyle w:val="ListParagraph"/>
              <w:ind w:left="0"/>
              <w:rPr>
                <w:rFonts w:cs="Arial"/>
                <w:b/>
                <w:bCs/>
                <w:sz w:val="24"/>
                <w:szCs w:val="24"/>
              </w:rPr>
            </w:pPr>
            <w:r w:rsidRPr="00B834E7">
              <w:rPr>
                <w:rFonts w:cs="Arial"/>
                <w:b/>
                <w:bCs/>
                <w:sz w:val="24"/>
                <w:szCs w:val="24"/>
              </w:rPr>
              <w:t>Field Trip Sept 18</w:t>
            </w:r>
          </w:p>
        </w:tc>
        <w:tc>
          <w:tcPr>
            <w:tcW w:w="1179" w:type="dxa"/>
          </w:tcPr>
          <w:p w14:paraId="5787DC08" w14:textId="77777777" w:rsidR="00B834E7" w:rsidRPr="00B834E7" w:rsidRDefault="00B834E7" w:rsidP="00B834E7">
            <w:pPr>
              <w:pStyle w:val="ListParagraph"/>
              <w:ind w:left="0"/>
              <w:rPr>
                <w:rFonts w:cs="Arial"/>
                <w:b/>
                <w:bCs/>
                <w:sz w:val="24"/>
                <w:szCs w:val="24"/>
              </w:rPr>
            </w:pPr>
            <w:r w:rsidRPr="00B834E7">
              <w:rPr>
                <w:rFonts w:cs="Arial"/>
                <w:b/>
                <w:bCs/>
                <w:sz w:val="24"/>
                <w:szCs w:val="24"/>
              </w:rPr>
              <w:t>Field trip</w:t>
            </w:r>
          </w:p>
          <w:p w14:paraId="7E6E1E40" w14:textId="5BD8D76A" w:rsidR="00B834E7" w:rsidRPr="00B834E7" w:rsidRDefault="00B834E7" w:rsidP="00B834E7">
            <w:pPr>
              <w:pStyle w:val="ListParagraph"/>
              <w:ind w:left="0"/>
              <w:rPr>
                <w:rFonts w:cs="Arial"/>
                <w:b/>
                <w:bCs/>
                <w:sz w:val="24"/>
                <w:szCs w:val="24"/>
              </w:rPr>
            </w:pPr>
            <w:r w:rsidRPr="00B834E7">
              <w:rPr>
                <w:rFonts w:cs="Arial"/>
                <w:b/>
                <w:bCs/>
                <w:sz w:val="24"/>
                <w:szCs w:val="24"/>
              </w:rPr>
              <w:t>Sept 19</w:t>
            </w:r>
          </w:p>
        </w:tc>
      </w:tr>
      <w:tr w:rsidR="00B834E7" w:rsidRPr="00B834E7" w14:paraId="2C12A8FF" w14:textId="77777777" w:rsidTr="009929EE">
        <w:trPr>
          <w:trHeight w:val="282"/>
        </w:trPr>
        <w:tc>
          <w:tcPr>
            <w:tcW w:w="1375" w:type="dxa"/>
          </w:tcPr>
          <w:p w14:paraId="3E0B2BE4" w14:textId="77777777" w:rsidR="00B834E7" w:rsidRPr="00B834E7" w:rsidRDefault="00B834E7" w:rsidP="00B834E7">
            <w:pPr>
              <w:pStyle w:val="ListParagraph"/>
              <w:ind w:left="0"/>
              <w:rPr>
                <w:rFonts w:cs="Arial"/>
                <w:b/>
                <w:bCs/>
                <w:sz w:val="24"/>
                <w:szCs w:val="24"/>
              </w:rPr>
            </w:pPr>
            <w:r w:rsidRPr="00B834E7">
              <w:rPr>
                <w:rFonts w:cs="Arial"/>
                <w:b/>
                <w:bCs/>
                <w:sz w:val="24"/>
                <w:szCs w:val="24"/>
              </w:rPr>
              <w:t>Students</w:t>
            </w:r>
          </w:p>
        </w:tc>
        <w:tc>
          <w:tcPr>
            <w:tcW w:w="1229" w:type="dxa"/>
          </w:tcPr>
          <w:p w14:paraId="4D9F9581" w14:textId="556AA096" w:rsidR="00B834E7" w:rsidRPr="001C793C" w:rsidRDefault="00B834E7" w:rsidP="00B834E7">
            <w:pPr>
              <w:pStyle w:val="ListParagraph"/>
              <w:ind w:left="0"/>
              <w:rPr>
                <w:rFonts w:cs="Arial"/>
                <w:sz w:val="24"/>
                <w:szCs w:val="24"/>
              </w:rPr>
            </w:pPr>
            <w:r w:rsidRPr="001C793C">
              <w:rPr>
                <w:rFonts w:cs="Arial"/>
                <w:sz w:val="24"/>
                <w:szCs w:val="24"/>
              </w:rPr>
              <w:t>$5</w:t>
            </w:r>
            <w:r w:rsidR="009D4ECA" w:rsidRPr="001C793C">
              <w:rPr>
                <w:rFonts w:cs="Arial"/>
                <w:sz w:val="24"/>
                <w:szCs w:val="24"/>
              </w:rPr>
              <w:t>8</w:t>
            </w:r>
            <w:r w:rsidRPr="001C793C">
              <w:rPr>
                <w:rFonts w:cs="Arial"/>
                <w:sz w:val="24"/>
                <w:szCs w:val="24"/>
              </w:rPr>
              <w:t>.00</w:t>
            </w:r>
          </w:p>
        </w:tc>
        <w:tc>
          <w:tcPr>
            <w:tcW w:w="1229" w:type="dxa"/>
          </w:tcPr>
          <w:p w14:paraId="7E37613B" w14:textId="26BDFC53"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30</w:t>
            </w:r>
            <w:r w:rsidRPr="001C793C">
              <w:rPr>
                <w:rFonts w:cs="Arial"/>
                <w:sz w:val="24"/>
                <w:szCs w:val="24"/>
              </w:rPr>
              <w:t>.00</w:t>
            </w:r>
          </w:p>
        </w:tc>
        <w:tc>
          <w:tcPr>
            <w:tcW w:w="1053" w:type="dxa"/>
          </w:tcPr>
          <w:p w14:paraId="17BA4CEB" w14:textId="61F176AD" w:rsidR="00B834E7" w:rsidRPr="001C793C" w:rsidRDefault="00B834E7" w:rsidP="00B834E7">
            <w:pPr>
              <w:pStyle w:val="ListParagraph"/>
              <w:ind w:left="0"/>
              <w:rPr>
                <w:rFonts w:cs="Arial"/>
                <w:sz w:val="24"/>
                <w:szCs w:val="24"/>
              </w:rPr>
            </w:pPr>
            <w:r w:rsidRPr="001C793C">
              <w:rPr>
                <w:rFonts w:cs="Arial"/>
                <w:sz w:val="24"/>
                <w:szCs w:val="24"/>
              </w:rPr>
              <w:t>$2</w:t>
            </w:r>
            <w:r w:rsidR="001C793C" w:rsidRPr="001C793C">
              <w:rPr>
                <w:rFonts w:cs="Arial"/>
                <w:sz w:val="24"/>
                <w:szCs w:val="24"/>
              </w:rPr>
              <w:t>7</w:t>
            </w:r>
            <w:r w:rsidRPr="001C793C">
              <w:rPr>
                <w:rFonts w:cs="Arial"/>
                <w:sz w:val="24"/>
                <w:szCs w:val="24"/>
              </w:rPr>
              <w:t>.00</w:t>
            </w:r>
          </w:p>
        </w:tc>
        <w:tc>
          <w:tcPr>
            <w:tcW w:w="268" w:type="dxa"/>
            <w:shd w:val="clear" w:color="auto" w:fill="BFBFBF" w:themeFill="background2"/>
          </w:tcPr>
          <w:p w14:paraId="74009BB6" w14:textId="1A0A49B4" w:rsidR="00B834E7" w:rsidRPr="00B834E7" w:rsidRDefault="00B834E7" w:rsidP="00B834E7">
            <w:pPr>
              <w:pStyle w:val="ListParagraph"/>
              <w:ind w:left="0"/>
              <w:rPr>
                <w:rFonts w:cs="Arial"/>
                <w:sz w:val="24"/>
                <w:szCs w:val="24"/>
              </w:rPr>
            </w:pPr>
          </w:p>
        </w:tc>
        <w:tc>
          <w:tcPr>
            <w:tcW w:w="1364" w:type="dxa"/>
          </w:tcPr>
          <w:p w14:paraId="1BB07561" w14:textId="4B20B177"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68</w:t>
            </w:r>
            <w:r w:rsidRPr="001C793C">
              <w:rPr>
                <w:rFonts w:cs="Arial"/>
                <w:sz w:val="24"/>
                <w:szCs w:val="24"/>
              </w:rPr>
              <w:t>.00</w:t>
            </w:r>
          </w:p>
        </w:tc>
        <w:tc>
          <w:tcPr>
            <w:tcW w:w="1229" w:type="dxa"/>
          </w:tcPr>
          <w:p w14:paraId="5B93D384" w14:textId="79BC55E3"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40</w:t>
            </w:r>
            <w:r w:rsidRPr="001C793C">
              <w:rPr>
                <w:rFonts w:cs="Arial"/>
                <w:sz w:val="24"/>
                <w:szCs w:val="24"/>
              </w:rPr>
              <w:t>.00</w:t>
            </w:r>
          </w:p>
        </w:tc>
        <w:tc>
          <w:tcPr>
            <w:tcW w:w="1179" w:type="dxa"/>
          </w:tcPr>
          <w:p w14:paraId="28A3B991" w14:textId="0FA35A78"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37</w:t>
            </w:r>
            <w:r w:rsidRPr="001C793C">
              <w:rPr>
                <w:rFonts w:cs="Arial"/>
                <w:sz w:val="24"/>
                <w:szCs w:val="24"/>
              </w:rPr>
              <w:t>.00</w:t>
            </w:r>
          </w:p>
        </w:tc>
      </w:tr>
      <w:tr w:rsidR="00B834E7" w:rsidRPr="00B834E7" w14:paraId="6917489B" w14:textId="77777777" w:rsidTr="009929EE">
        <w:trPr>
          <w:trHeight w:val="846"/>
        </w:trPr>
        <w:tc>
          <w:tcPr>
            <w:tcW w:w="1375" w:type="dxa"/>
          </w:tcPr>
          <w:p w14:paraId="62EA16C0" w14:textId="2F528322" w:rsidR="00B834E7" w:rsidRPr="00B834E7" w:rsidRDefault="00B834E7" w:rsidP="00B834E7">
            <w:pPr>
              <w:pStyle w:val="ListParagraph"/>
              <w:ind w:left="0"/>
              <w:rPr>
                <w:rFonts w:cs="Arial"/>
                <w:b/>
                <w:bCs/>
                <w:sz w:val="24"/>
                <w:szCs w:val="24"/>
              </w:rPr>
            </w:pPr>
            <w:r w:rsidRPr="00B834E7">
              <w:rPr>
                <w:rFonts w:cs="Arial"/>
                <w:b/>
                <w:bCs/>
                <w:sz w:val="24"/>
                <w:szCs w:val="24"/>
              </w:rPr>
              <w:t>Retired, &amp;  Associate Members</w:t>
            </w:r>
          </w:p>
        </w:tc>
        <w:tc>
          <w:tcPr>
            <w:tcW w:w="1229" w:type="dxa"/>
          </w:tcPr>
          <w:p w14:paraId="4977B4F7" w14:textId="0B91F951" w:rsidR="00B834E7" w:rsidRPr="001C793C" w:rsidRDefault="00B834E7" w:rsidP="00B834E7">
            <w:pPr>
              <w:pStyle w:val="ListParagraph"/>
              <w:ind w:left="0"/>
              <w:rPr>
                <w:rFonts w:cs="Arial"/>
                <w:sz w:val="24"/>
                <w:szCs w:val="24"/>
              </w:rPr>
            </w:pPr>
            <w:r w:rsidRPr="001C793C">
              <w:rPr>
                <w:rFonts w:cs="Arial"/>
                <w:sz w:val="24"/>
                <w:szCs w:val="24"/>
              </w:rPr>
              <w:t>$6</w:t>
            </w:r>
            <w:r w:rsidR="001C793C" w:rsidRPr="001C793C">
              <w:rPr>
                <w:rFonts w:cs="Arial"/>
                <w:sz w:val="24"/>
                <w:szCs w:val="24"/>
              </w:rPr>
              <w:t>0</w:t>
            </w:r>
            <w:r w:rsidRPr="001C793C">
              <w:rPr>
                <w:rFonts w:cs="Arial"/>
                <w:sz w:val="24"/>
                <w:szCs w:val="24"/>
              </w:rPr>
              <w:t>.00</w:t>
            </w:r>
          </w:p>
        </w:tc>
        <w:tc>
          <w:tcPr>
            <w:tcW w:w="1229" w:type="dxa"/>
          </w:tcPr>
          <w:p w14:paraId="1066532E" w14:textId="70E414E7"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32</w:t>
            </w:r>
            <w:r w:rsidRPr="001C793C">
              <w:rPr>
                <w:rFonts w:cs="Arial"/>
                <w:sz w:val="24"/>
                <w:szCs w:val="24"/>
              </w:rPr>
              <w:t>.00</w:t>
            </w:r>
          </w:p>
        </w:tc>
        <w:tc>
          <w:tcPr>
            <w:tcW w:w="1053" w:type="dxa"/>
          </w:tcPr>
          <w:p w14:paraId="79C3ECB4" w14:textId="73ED643B"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28</w:t>
            </w:r>
            <w:r w:rsidRPr="001C793C">
              <w:rPr>
                <w:rFonts w:cs="Arial"/>
                <w:sz w:val="24"/>
                <w:szCs w:val="24"/>
              </w:rPr>
              <w:t>.00</w:t>
            </w:r>
          </w:p>
        </w:tc>
        <w:tc>
          <w:tcPr>
            <w:tcW w:w="268" w:type="dxa"/>
            <w:shd w:val="clear" w:color="auto" w:fill="BFBFBF" w:themeFill="background2"/>
          </w:tcPr>
          <w:p w14:paraId="1BF67FEB" w14:textId="612594A2" w:rsidR="00B834E7" w:rsidRPr="00B834E7" w:rsidRDefault="00B834E7" w:rsidP="00B834E7">
            <w:pPr>
              <w:pStyle w:val="ListParagraph"/>
              <w:ind w:left="0"/>
              <w:rPr>
                <w:rFonts w:cs="Arial"/>
                <w:sz w:val="24"/>
                <w:szCs w:val="24"/>
              </w:rPr>
            </w:pPr>
          </w:p>
        </w:tc>
        <w:tc>
          <w:tcPr>
            <w:tcW w:w="1364" w:type="dxa"/>
          </w:tcPr>
          <w:p w14:paraId="4877FABD" w14:textId="722F79C4" w:rsidR="00B834E7" w:rsidRPr="001C793C" w:rsidRDefault="00B834E7" w:rsidP="00B834E7">
            <w:pPr>
              <w:pStyle w:val="ListParagraph"/>
              <w:ind w:left="0"/>
              <w:rPr>
                <w:rFonts w:cs="Arial"/>
                <w:sz w:val="24"/>
                <w:szCs w:val="24"/>
              </w:rPr>
            </w:pPr>
            <w:r w:rsidRPr="001C793C">
              <w:rPr>
                <w:rFonts w:cs="Arial"/>
                <w:sz w:val="24"/>
                <w:szCs w:val="24"/>
              </w:rPr>
              <w:t>$7</w:t>
            </w:r>
            <w:r w:rsidR="001C793C" w:rsidRPr="001C793C">
              <w:rPr>
                <w:rFonts w:cs="Arial"/>
                <w:sz w:val="24"/>
                <w:szCs w:val="24"/>
              </w:rPr>
              <w:t>0</w:t>
            </w:r>
            <w:r w:rsidRPr="001C793C">
              <w:rPr>
                <w:rFonts w:cs="Arial"/>
                <w:sz w:val="24"/>
                <w:szCs w:val="24"/>
              </w:rPr>
              <w:t>.00</w:t>
            </w:r>
          </w:p>
        </w:tc>
        <w:tc>
          <w:tcPr>
            <w:tcW w:w="1229" w:type="dxa"/>
          </w:tcPr>
          <w:p w14:paraId="3DDB132E" w14:textId="0B0A8E2A" w:rsidR="00B834E7" w:rsidRPr="001C793C" w:rsidRDefault="00B834E7" w:rsidP="00B834E7">
            <w:pPr>
              <w:pStyle w:val="ListParagraph"/>
              <w:ind w:left="0"/>
              <w:rPr>
                <w:rFonts w:cs="Arial"/>
                <w:sz w:val="24"/>
                <w:szCs w:val="24"/>
              </w:rPr>
            </w:pPr>
            <w:r w:rsidRPr="001C793C">
              <w:rPr>
                <w:rFonts w:cs="Arial"/>
                <w:sz w:val="24"/>
                <w:szCs w:val="24"/>
              </w:rPr>
              <w:t>$</w:t>
            </w:r>
            <w:r w:rsidR="001C793C">
              <w:rPr>
                <w:rFonts w:cs="Arial"/>
                <w:sz w:val="24"/>
                <w:szCs w:val="24"/>
              </w:rPr>
              <w:t>4</w:t>
            </w:r>
            <w:r w:rsidR="001C793C">
              <w:rPr>
                <w:rFonts w:cs="Arial"/>
              </w:rPr>
              <w:t>2</w:t>
            </w:r>
            <w:r w:rsidRPr="001C793C">
              <w:rPr>
                <w:rFonts w:cs="Arial"/>
                <w:sz w:val="24"/>
                <w:szCs w:val="24"/>
              </w:rPr>
              <w:t>.00</w:t>
            </w:r>
          </w:p>
        </w:tc>
        <w:tc>
          <w:tcPr>
            <w:tcW w:w="1179" w:type="dxa"/>
          </w:tcPr>
          <w:p w14:paraId="75CA3319" w14:textId="390A4FD9" w:rsidR="00B834E7" w:rsidRPr="001C793C" w:rsidRDefault="00B834E7" w:rsidP="00B834E7">
            <w:pPr>
              <w:pStyle w:val="ListParagraph"/>
              <w:ind w:left="0"/>
              <w:rPr>
                <w:rFonts w:cs="Arial"/>
                <w:sz w:val="24"/>
                <w:szCs w:val="24"/>
              </w:rPr>
            </w:pPr>
            <w:r w:rsidRPr="001C793C">
              <w:rPr>
                <w:rFonts w:cs="Arial"/>
                <w:sz w:val="24"/>
                <w:szCs w:val="24"/>
              </w:rPr>
              <w:t>$3</w:t>
            </w:r>
            <w:r w:rsidR="001C793C">
              <w:rPr>
                <w:rFonts w:cs="Arial"/>
                <w:sz w:val="24"/>
                <w:szCs w:val="24"/>
              </w:rPr>
              <w:t>8</w:t>
            </w:r>
            <w:r w:rsidRPr="001C793C">
              <w:rPr>
                <w:rFonts w:cs="Arial"/>
                <w:sz w:val="24"/>
                <w:szCs w:val="24"/>
              </w:rPr>
              <w:t>.00</w:t>
            </w:r>
          </w:p>
        </w:tc>
      </w:tr>
      <w:tr w:rsidR="00B834E7" w:rsidRPr="00B834E7" w14:paraId="0A18E953" w14:textId="77777777" w:rsidTr="009929EE">
        <w:trPr>
          <w:trHeight w:val="564"/>
        </w:trPr>
        <w:tc>
          <w:tcPr>
            <w:tcW w:w="1375" w:type="dxa"/>
          </w:tcPr>
          <w:p w14:paraId="3D494C55" w14:textId="77777777" w:rsidR="00B834E7" w:rsidRPr="00B834E7" w:rsidRDefault="00B834E7" w:rsidP="00B834E7">
            <w:pPr>
              <w:pStyle w:val="ListParagraph"/>
              <w:ind w:left="0"/>
              <w:rPr>
                <w:rFonts w:cs="Arial"/>
                <w:b/>
                <w:bCs/>
                <w:sz w:val="24"/>
                <w:szCs w:val="24"/>
              </w:rPr>
            </w:pPr>
            <w:r w:rsidRPr="00B834E7">
              <w:rPr>
                <w:rFonts w:cs="Arial"/>
                <w:b/>
                <w:bCs/>
                <w:sz w:val="24"/>
                <w:szCs w:val="24"/>
              </w:rPr>
              <w:t>Full Members</w:t>
            </w:r>
          </w:p>
        </w:tc>
        <w:tc>
          <w:tcPr>
            <w:tcW w:w="1229" w:type="dxa"/>
          </w:tcPr>
          <w:p w14:paraId="4002338B" w14:textId="12BA6F09"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6</w:t>
            </w:r>
            <w:r w:rsidRPr="001C793C">
              <w:rPr>
                <w:rFonts w:cs="Arial"/>
                <w:sz w:val="24"/>
                <w:szCs w:val="24"/>
              </w:rPr>
              <w:t>5.00</w:t>
            </w:r>
          </w:p>
        </w:tc>
        <w:tc>
          <w:tcPr>
            <w:tcW w:w="1229" w:type="dxa"/>
          </w:tcPr>
          <w:p w14:paraId="2F802D18" w14:textId="3BA53129"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33</w:t>
            </w:r>
            <w:r w:rsidRPr="001C793C">
              <w:rPr>
                <w:rFonts w:cs="Arial"/>
                <w:sz w:val="24"/>
                <w:szCs w:val="24"/>
              </w:rPr>
              <w:t>.00</w:t>
            </w:r>
          </w:p>
        </w:tc>
        <w:tc>
          <w:tcPr>
            <w:tcW w:w="1053" w:type="dxa"/>
          </w:tcPr>
          <w:p w14:paraId="3CF70B39" w14:textId="1881C10E"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3</w:t>
            </w:r>
            <w:r w:rsidRPr="001C793C">
              <w:rPr>
                <w:rFonts w:cs="Arial"/>
                <w:sz w:val="24"/>
                <w:szCs w:val="24"/>
              </w:rPr>
              <w:t>0.00</w:t>
            </w:r>
          </w:p>
        </w:tc>
        <w:tc>
          <w:tcPr>
            <w:tcW w:w="268" w:type="dxa"/>
            <w:shd w:val="clear" w:color="auto" w:fill="BFBFBF" w:themeFill="background2"/>
          </w:tcPr>
          <w:p w14:paraId="4D8382A1" w14:textId="6C5CBE22" w:rsidR="00B834E7" w:rsidRPr="00B834E7" w:rsidRDefault="00B834E7" w:rsidP="00B834E7">
            <w:pPr>
              <w:pStyle w:val="ListParagraph"/>
              <w:ind w:left="0"/>
              <w:rPr>
                <w:rFonts w:cs="Arial"/>
                <w:sz w:val="24"/>
                <w:szCs w:val="24"/>
              </w:rPr>
            </w:pPr>
          </w:p>
        </w:tc>
        <w:tc>
          <w:tcPr>
            <w:tcW w:w="1364" w:type="dxa"/>
          </w:tcPr>
          <w:p w14:paraId="5A150932" w14:textId="0D290359" w:rsidR="00B834E7" w:rsidRPr="001C793C" w:rsidRDefault="00B834E7" w:rsidP="00B834E7">
            <w:pPr>
              <w:pStyle w:val="ListParagraph"/>
              <w:ind w:left="0"/>
              <w:rPr>
                <w:rFonts w:cs="Arial"/>
                <w:sz w:val="24"/>
                <w:szCs w:val="24"/>
              </w:rPr>
            </w:pPr>
            <w:r w:rsidRPr="001C793C">
              <w:rPr>
                <w:rFonts w:cs="Arial"/>
                <w:sz w:val="24"/>
                <w:szCs w:val="24"/>
              </w:rPr>
              <w:t>$</w:t>
            </w:r>
            <w:r w:rsidR="001C793C">
              <w:rPr>
                <w:rFonts w:cs="Arial"/>
                <w:sz w:val="24"/>
                <w:szCs w:val="24"/>
              </w:rPr>
              <w:t>7</w:t>
            </w:r>
            <w:r w:rsidRPr="001C793C">
              <w:rPr>
                <w:rFonts w:cs="Arial"/>
                <w:sz w:val="24"/>
                <w:szCs w:val="24"/>
              </w:rPr>
              <w:t>5.00</w:t>
            </w:r>
          </w:p>
        </w:tc>
        <w:tc>
          <w:tcPr>
            <w:tcW w:w="1229" w:type="dxa"/>
          </w:tcPr>
          <w:p w14:paraId="740EAC10" w14:textId="4C50B749" w:rsidR="00B834E7" w:rsidRPr="001C793C" w:rsidRDefault="00B834E7" w:rsidP="00B834E7">
            <w:pPr>
              <w:pStyle w:val="ListParagraph"/>
              <w:ind w:left="0"/>
              <w:rPr>
                <w:rFonts w:cs="Arial"/>
                <w:sz w:val="24"/>
                <w:szCs w:val="24"/>
              </w:rPr>
            </w:pPr>
            <w:r w:rsidRPr="001C793C">
              <w:rPr>
                <w:rFonts w:cs="Arial"/>
                <w:sz w:val="24"/>
                <w:szCs w:val="24"/>
              </w:rPr>
              <w:t>$</w:t>
            </w:r>
            <w:r w:rsidR="001C793C">
              <w:rPr>
                <w:rFonts w:cs="Arial"/>
                <w:sz w:val="24"/>
                <w:szCs w:val="24"/>
              </w:rPr>
              <w:t>4</w:t>
            </w:r>
            <w:r w:rsidR="001C793C">
              <w:rPr>
                <w:rFonts w:cs="Arial"/>
              </w:rPr>
              <w:t>3</w:t>
            </w:r>
            <w:r w:rsidRPr="001C793C">
              <w:rPr>
                <w:rFonts w:cs="Arial"/>
                <w:sz w:val="24"/>
                <w:szCs w:val="24"/>
              </w:rPr>
              <w:t>.00</w:t>
            </w:r>
          </w:p>
        </w:tc>
        <w:tc>
          <w:tcPr>
            <w:tcW w:w="1179" w:type="dxa"/>
          </w:tcPr>
          <w:p w14:paraId="0070FFFB" w14:textId="4DCA81F1" w:rsidR="00B834E7" w:rsidRPr="001C793C" w:rsidRDefault="00B834E7" w:rsidP="00B834E7">
            <w:pPr>
              <w:pStyle w:val="ListParagraph"/>
              <w:ind w:left="0"/>
              <w:rPr>
                <w:rFonts w:cs="Arial"/>
                <w:sz w:val="24"/>
                <w:szCs w:val="24"/>
              </w:rPr>
            </w:pPr>
            <w:r w:rsidRPr="001C793C">
              <w:rPr>
                <w:rFonts w:cs="Arial"/>
                <w:sz w:val="24"/>
                <w:szCs w:val="24"/>
              </w:rPr>
              <w:t>$40.00</w:t>
            </w:r>
          </w:p>
        </w:tc>
      </w:tr>
      <w:tr w:rsidR="00B834E7" w:rsidRPr="00B834E7" w14:paraId="46EEF35F" w14:textId="77777777" w:rsidTr="009929EE">
        <w:trPr>
          <w:trHeight w:val="575"/>
        </w:trPr>
        <w:tc>
          <w:tcPr>
            <w:tcW w:w="1375" w:type="dxa"/>
          </w:tcPr>
          <w:p w14:paraId="78BBBDE9" w14:textId="77777777" w:rsidR="00B834E7" w:rsidRPr="00B834E7" w:rsidRDefault="00B834E7" w:rsidP="00B834E7">
            <w:pPr>
              <w:pStyle w:val="ListParagraph"/>
              <w:ind w:left="0"/>
              <w:rPr>
                <w:rFonts w:cs="Arial"/>
                <w:b/>
                <w:bCs/>
                <w:sz w:val="24"/>
                <w:szCs w:val="24"/>
              </w:rPr>
            </w:pPr>
            <w:r w:rsidRPr="00B834E7">
              <w:rPr>
                <w:rFonts w:cs="Arial"/>
                <w:b/>
                <w:bCs/>
                <w:sz w:val="24"/>
                <w:szCs w:val="24"/>
              </w:rPr>
              <w:t>Non-members</w:t>
            </w:r>
          </w:p>
        </w:tc>
        <w:tc>
          <w:tcPr>
            <w:tcW w:w="1229" w:type="dxa"/>
          </w:tcPr>
          <w:p w14:paraId="55719827" w14:textId="51738F3B"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85</w:t>
            </w:r>
            <w:r w:rsidRPr="001C793C">
              <w:rPr>
                <w:rFonts w:cs="Arial"/>
                <w:sz w:val="24"/>
                <w:szCs w:val="24"/>
              </w:rPr>
              <w:t>.00</w:t>
            </w:r>
          </w:p>
        </w:tc>
        <w:tc>
          <w:tcPr>
            <w:tcW w:w="1229" w:type="dxa"/>
          </w:tcPr>
          <w:p w14:paraId="01E7062F" w14:textId="08417249"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45</w:t>
            </w:r>
            <w:r w:rsidRPr="001C793C">
              <w:rPr>
                <w:rFonts w:cs="Arial"/>
                <w:sz w:val="24"/>
                <w:szCs w:val="24"/>
              </w:rPr>
              <w:t>.00</w:t>
            </w:r>
          </w:p>
        </w:tc>
        <w:tc>
          <w:tcPr>
            <w:tcW w:w="1053" w:type="dxa"/>
          </w:tcPr>
          <w:p w14:paraId="14688873" w14:textId="0A574E3C" w:rsidR="00B834E7" w:rsidRPr="001C793C" w:rsidRDefault="00B834E7" w:rsidP="00B834E7">
            <w:pPr>
              <w:pStyle w:val="ListParagraph"/>
              <w:ind w:left="0"/>
              <w:rPr>
                <w:rFonts w:cs="Arial"/>
                <w:sz w:val="24"/>
                <w:szCs w:val="24"/>
              </w:rPr>
            </w:pPr>
            <w:r w:rsidRPr="001C793C">
              <w:rPr>
                <w:rFonts w:cs="Arial"/>
                <w:sz w:val="24"/>
                <w:szCs w:val="24"/>
              </w:rPr>
              <w:t>$</w:t>
            </w:r>
            <w:r w:rsidR="001C793C" w:rsidRPr="001C793C">
              <w:rPr>
                <w:rFonts w:cs="Arial"/>
                <w:sz w:val="24"/>
                <w:szCs w:val="24"/>
              </w:rPr>
              <w:t>40</w:t>
            </w:r>
            <w:r w:rsidRPr="001C793C">
              <w:rPr>
                <w:rFonts w:cs="Arial"/>
                <w:sz w:val="24"/>
                <w:szCs w:val="24"/>
              </w:rPr>
              <w:t>.00</w:t>
            </w:r>
          </w:p>
        </w:tc>
        <w:tc>
          <w:tcPr>
            <w:tcW w:w="268" w:type="dxa"/>
            <w:shd w:val="clear" w:color="auto" w:fill="BFBFBF" w:themeFill="background2"/>
          </w:tcPr>
          <w:p w14:paraId="6438BF32" w14:textId="6C7660B2" w:rsidR="00B834E7" w:rsidRPr="00B834E7" w:rsidRDefault="00B834E7" w:rsidP="00B834E7">
            <w:pPr>
              <w:pStyle w:val="ListParagraph"/>
              <w:ind w:left="0"/>
              <w:rPr>
                <w:rFonts w:cs="Arial"/>
                <w:sz w:val="24"/>
                <w:szCs w:val="24"/>
              </w:rPr>
            </w:pPr>
          </w:p>
        </w:tc>
        <w:tc>
          <w:tcPr>
            <w:tcW w:w="1364" w:type="dxa"/>
          </w:tcPr>
          <w:p w14:paraId="7D3FB3C1" w14:textId="06E50435" w:rsidR="00B834E7" w:rsidRPr="001C793C" w:rsidRDefault="00B834E7" w:rsidP="00B834E7">
            <w:pPr>
              <w:pStyle w:val="ListParagraph"/>
              <w:ind w:left="0"/>
              <w:rPr>
                <w:rFonts w:cs="Arial"/>
                <w:sz w:val="24"/>
                <w:szCs w:val="24"/>
              </w:rPr>
            </w:pPr>
            <w:r w:rsidRPr="001C793C">
              <w:rPr>
                <w:rFonts w:cs="Arial"/>
                <w:sz w:val="24"/>
                <w:szCs w:val="24"/>
              </w:rPr>
              <w:t>$1</w:t>
            </w:r>
            <w:r w:rsidR="001C793C">
              <w:rPr>
                <w:rFonts w:cs="Arial"/>
                <w:sz w:val="24"/>
                <w:szCs w:val="24"/>
              </w:rPr>
              <w:t>0</w:t>
            </w:r>
            <w:r w:rsidRPr="001C793C">
              <w:rPr>
                <w:rFonts w:cs="Arial"/>
                <w:sz w:val="24"/>
                <w:szCs w:val="24"/>
              </w:rPr>
              <w:t>0.00</w:t>
            </w:r>
          </w:p>
        </w:tc>
        <w:tc>
          <w:tcPr>
            <w:tcW w:w="1229" w:type="dxa"/>
          </w:tcPr>
          <w:p w14:paraId="0FDFED53" w14:textId="7E4592C3" w:rsidR="00B834E7" w:rsidRPr="001C793C" w:rsidRDefault="00B834E7" w:rsidP="00B834E7">
            <w:pPr>
              <w:pStyle w:val="ListParagraph"/>
              <w:ind w:left="0"/>
              <w:rPr>
                <w:rFonts w:cs="Arial"/>
                <w:sz w:val="24"/>
                <w:szCs w:val="24"/>
              </w:rPr>
            </w:pPr>
            <w:r w:rsidRPr="001C793C">
              <w:rPr>
                <w:rFonts w:cs="Arial"/>
                <w:sz w:val="24"/>
                <w:szCs w:val="24"/>
              </w:rPr>
              <w:t>$</w:t>
            </w:r>
            <w:r w:rsidR="001C793C">
              <w:rPr>
                <w:rFonts w:cs="Arial"/>
                <w:sz w:val="24"/>
                <w:szCs w:val="24"/>
              </w:rPr>
              <w:t>6</w:t>
            </w:r>
            <w:r w:rsidRPr="001C793C">
              <w:rPr>
                <w:rFonts w:cs="Arial"/>
                <w:sz w:val="24"/>
                <w:szCs w:val="24"/>
              </w:rPr>
              <w:t>0.00</w:t>
            </w:r>
          </w:p>
        </w:tc>
        <w:tc>
          <w:tcPr>
            <w:tcW w:w="1179" w:type="dxa"/>
          </w:tcPr>
          <w:p w14:paraId="163D40E3" w14:textId="784F0E7A" w:rsidR="00B834E7" w:rsidRPr="001C793C" w:rsidRDefault="00B834E7" w:rsidP="00B834E7">
            <w:pPr>
              <w:pStyle w:val="ListParagraph"/>
              <w:ind w:left="0"/>
              <w:rPr>
                <w:rFonts w:cs="Arial"/>
                <w:sz w:val="24"/>
                <w:szCs w:val="24"/>
              </w:rPr>
            </w:pPr>
            <w:r w:rsidRPr="001C793C">
              <w:rPr>
                <w:rFonts w:cs="Arial"/>
                <w:sz w:val="24"/>
                <w:szCs w:val="24"/>
              </w:rPr>
              <w:t>$55.00</w:t>
            </w:r>
          </w:p>
        </w:tc>
      </w:tr>
    </w:tbl>
    <w:p w14:paraId="4FE8E670" w14:textId="5829CF53" w:rsidR="0063293D" w:rsidRDefault="00591735" w:rsidP="00B3207C">
      <w:pPr>
        <w:spacing w:after="0"/>
        <w:rPr>
          <w:rFonts w:cs="Arial"/>
          <w:sz w:val="24"/>
          <w:szCs w:val="24"/>
        </w:rPr>
      </w:pPr>
      <w:r w:rsidRPr="00B834E7">
        <w:rPr>
          <w:rFonts w:cs="Arial"/>
          <w:sz w:val="24"/>
          <w:szCs w:val="24"/>
        </w:rPr>
        <w:t>**</w:t>
      </w:r>
      <w:r w:rsidR="00B3207C" w:rsidRPr="00B834E7">
        <w:rPr>
          <w:rFonts w:cs="Arial"/>
          <w:sz w:val="24"/>
          <w:szCs w:val="24"/>
        </w:rPr>
        <w:t>registration fee</w:t>
      </w:r>
      <w:r w:rsidR="007C7975" w:rsidRPr="00B834E7">
        <w:rPr>
          <w:rFonts w:cs="Arial"/>
          <w:sz w:val="24"/>
          <w:szCs w:val="24"/>
        </w:rPr>
        <w:t>s must be received by this date to obtain Early Bird</w:t>
      </w:r>
      <w:r w:rsidR="00B3207C" w:rsidRPr="00B834E7">
        <w:rPr>
          <w:rFonts w:cs="Arial"/>
          <w:sz w:val="24"/>
          <w:szCs w:val="24"/>
        </w:rPr>
        <w:t xml:space="preserve"> discount.</w:t>
      </w:r>
    </w:p>
    <w:p w14:paraId="24482078" w14:textId="7E12530A" w:rsidR="0063293D" w:rsidRDefault="0063293D" w:rsidP="0063293D">
      <w:pPr>
        <w:spacing w:after="0" w:line="240" w:lineRule="auto"/>
        <w:rPr>
          <w:rFonts w:cs="Arial"/>
          <w:sz w:val="24"/>
          <w:szCs w:val="24"/>
        </w:rPr>
      </w:pPr>
    </w:p>
    <w:p w14:paraId="57148AE9" w14:textId="77777777" w:rsidR="0063293D" w:rsidRPr="00CC62F7" w:rsidRDefault="0063293D" w:rsidP="0063293D">
      <w:pPr>
        <w:spacing w:after="0"/>
        <w:rPr>
          <w:rFonts w:cstheme="majorHAnsi"/>
          <w:b/>
          <w:sz w:val="24"/>
          <w:szCs w:val="24"/>
        </w:rPr>
      </w:pPr>
      <w:r w:rsidRPr="00CC62F7">
        <w:rPr>
          <w:rFonts w:cstheme="majorHAnsi"/>
          <w:b/>
          <w:sz w:val="24"/>
          <w:szCs w:val="24"/>
        </w:rPr>
        <w:t>Please send completed registration form to</w:t>
      </w:r>
    </w:p>
    <w:p w14:paraId="4A22008F" w14:textId="286FAAF9" w:rsidR="0063293D" w:rsidRPr="00CC62F7" w:rsidRDefault="00000000" w:rsidP="0063293D">
      <w:pPr>
        <w:pStyle w:val="ListParagraph"/>
        <w:numPr>
          <w:ilvl w:val="0"/>
          <w:numId w:val="2"/>
        </w:numPr>
        <w:spacing w:after="0"/>
        <w:ind w:left="567" w:hanging="284"/>
        <w:rPr>
          <w:rFonts w:cs="Arial"/>
          <w:sz w:val="24"/>
          <w:szCs w:val="24"/>
        </w:rPr>
      </w:pPr>
      <w:hyperlink r:id="rId19" w:history="1">
        <w:r w:rsidR="007F394E" w:rsidRPr="007F394E">
          <w:rPr>
            <w:rStyle w:val="Hyperlink"/>
            <w:rFonts w:cstheme="majorHAnsi"/>
            <w:sz w:val="24"/>
            <w:szCs w:val="24"/>
          </w:rPr>
          <w:t>secretary@linneansocietynsw.org.au</w:t>
        </w:r>
      </w:hyperlink>
      <w:r w:rsidR="007F394E">
        <w:rPr>
          <w:rFonts w:cstheme="majorHAnsi"/>
          <w:sz w:val="24"/>
          <w:szCs w:val="24"/>
        </w:rPr>
        <w:t xml:space="preserve"> </w:t>
      </w:r>
      <w:r w:rsidR="0063293D" w:rsidRPr="00CC62F7">
        <w:rPr>
          <w:rFonts w:cstheme="majorHAnsi"/>
          <w:sz w:val="24"/>
          <w:szCs w:val="24"/>
        </w:rPr>
        <w:t xml:space="preserve">as </w:t>
      </w:r>
      <w:r w:rsidR="00B834E7">
        <w:rPr>
          <w:rFonts w:cstheme="majorHAnsi"/>
          <w:sz w:val="24"/>
          <w:szCs w:val="24"/>
        </w:rPr>
        <w:t xml:space="preserve">an </w:t>
      </w:r>
      <w:r w:rsidR="0063293D" w:rsidRPr="00CC62F7">
        <w:rPr>
          <w:rFonts w:cstheme="majorHAnsi"/>
          <w:sz w:val="24"/>
          <w:szCs w:val="24"/>
        </w:rPr>
        <w:t>attachment (</w:t>
      </w:r>
      <w:r w:rsidR="0063293D" w:rsidRPr="00B834E7">
        <w:rPr>
          <w:rFonts w:cstheme="majorHAnsi"/>
          <w:color w:val="FF0000"/>
          <w:sz w:val="24"/>
          <w:szCs w:val="24"/>
        </w:rPr>
        <w:t>indicate date &amp; method of payment</w:t>
      </w:r>
      <w:r w:rsidR="0063293D" w:rsidRPr="00CC62F7">
        <w:rPr>
          <w:rFonts w:cstheme="majorHAnsi"/>
          <w:sz w:val="24"/>
          <w:szCs w:val="24"/>
        </w:rPr>
        <w:t>),</w:t>
      </w:r>
      <w:r w:rsidR="0063293D" w:rsidRPr="00CC62F7">
        <w:rPr>
          <w:rFonts w:cs="Arial"/>
          <w:sz w:val="24"/>
          <w:szCs w:val="24"/>
        </w:rPr>
        <w:t xml:space="preserve">     or</w:t>
      </w:r>
      <w:r w:rsidR="007F394E">
        <w:rPr>
          <w:rFonts w:cs="Arial"/>
          <w:sz w:val="24"/>
          <w:szCs w:val="24"/>
        </w:rPr>
        <w:t xml:space="preserve"> mail to </w:t>
      </w:r>
    </w:p>
    <w:p w14:paraId="157C47B7" w14:textId="0F248C52" w:rsidR="0063293D" w:rsidRDefault="0063293D" w:rsidP="0063293D">
      <w:pPr>
        <w:pStyle w:val="ListParagraph"/>
        <w:numPr>
          <w:ilvl w:val="0"/>
          <w:numId w:val="2"/>
        </w:numPr>
        <w:spacing w:after="0"/>
        <w:ind w:left="567" w:hanging="284"/>
        <w:rPr>
          <w:rFonts w:cs="Arial"/>
          <w:sz w:val="24"/>
          <w:szCs w:val="24"/>
        </w:rPr>
      </w:pPr>
      <w:r w:rsidRPr="007F394E">
        <w:rPr>
          <w:rFonts w:cs="Arial"/>
          <w:sz w:val="24"/>
          <w:szCs w:val="24"/>
        </w:rPr>
        <w:t xml:space="preserve">Linnean Society of New South Wales, PO Box </w:t>
      </w:r>
      <w:r w:rsidR="007F394E" w:rsidRPr="007F394E">
        <w:rPr>
          <w:rFonts w:cs="Arial"/>
          <w:sz w:val="24"/>
          <w:szCs w:val="24"/>
        </w:rPr>
        <w:t>291</w:t>
      </w:r>
      <w:r w:rsidRPr="007F394E">
        <w:rPr>
          <w:rFonts w:cs="Arial"/>
          <w:sz w:val="24"/>
          <w:szCs w:val="24"/>
        </w:rPr>
        <w:t xml:space="preserve">, </w:t>
      </w:r>
      <w:r w:rsidR="007F394E" w:rsidRPr="007F394E">
        <w:rPr>
          <w:rFonts w:cs="Arial"/>
          <w:sz w:val="24"/>
          <w:szCs w:val="24"/>
        </w:rPr>
        <w:t>MANLY</w:t>
      </w:r>
      <w:r w:rsidRPr="007F394E">
        <w:rPr>
          <w:rFonts w:cs="Arial"/>
          <w:sz w:val="24"/>
          <w:szCs w:val="24"/>
        </w:rPr>
        <w:t xml:space="preserve"> NSW </w:t>
      </w:r>
      <w:r w:rsidR="007F394E" w:rsidRPr="007F394E">
        <w:rPr>
          <w:rFonts w:cs="Arial"/>
          <w:sz w:val="24"/>
          <w:szCs w:val="24"/>
        </w:rPr>
        <w:t>1655</w:t>
      </w:r>
      <w:r w:rsidRPr="007F394E">
        <w:rPr>
          <w:rFonts w:cs="Arial"/>
          <w:sz w:val="24"/>
          <w:szCs w:val="24"/>
        </w:rPr>
        <w:t>.</w:t>
      </w:r>
    </w:p>
    <w:p w14:paraId="158AA4C4" w14:textId="77777777" w:rsidR="00B834E7" w:rsidRPr="007F394E" w:rsidRDefault="00B834E7" w:rsidP="00B834E7">
      <w:pPr>
        <w:pStyle w:val="ListParagraph"/>
        <w:spacing w:after="0"/>
        <w:ind w:left="567"/>
        <w:rPr>
          <w:rFonts w:cs="Arial"/>
          <w:sz w:val="24"/>
          <w:szCs w:val="24"/>
        </w:rPr>
      </w:pPr>
    </w:p>
    <w:p w14:paraId="2008905C" w14:textId="56E2486C" w:rsidR="0063293D" w:rsidRPr="0063293D" w:rsidRDefault="0063293D" w:rsidP="0063293D">
      <w:pPr>
        <w:spacing w:after="0" w:line="240" w:lineRule="auto"/>
        <w:rPr>
          <w:rFonts w:cs="Arial"/>
          <w:sz w:val="24"/>
          <w:szCs w:val="24"/>
        </w:rPr>
      </w:pPr>
      <w:r w:rsidRPr="00B834E7">
        <w:rPr>
          <w:rFonts w:cs="Arial"/>
          <w:b/>
          <w:bCs/>
          <w:sz w:val="24"/>
          <w:szCs w:val="24"/>
        </w:rPr>
        <w:t>Payments to be made by</w:t>
      </w:r>
      <w:r>
        <w:rPr>
          <w:rFonts w:cs="Arial"/>
          <w:sz w:val="24"/>
          <w:szCs w:val="24"/>
        </w:rPr>
        <w:t>:</w:t>
      </w:r>
    </w:p>
    <w:p w14:paraId="3D942656" w14:textId="36C96FBD" w:rsidR="0051232E" w:rsidRPr="00CC62F7" w:rsidRDefault="00053F88" w:rsidP="00900C10">
      <w:pPr>
        <w:pStyle w:val="ListParagraph"/>
        <w:numPr>
          <w:ilvl w:val="0"/>
          <w:numId w:val="8"/>
        </w:numPr>
        <w:spacing w:after="0" w:line="240" w:lineRule="auto"/>
        <w:rPr>
          <w:rFonts w:cs="Arial"/>
          <w:sz w:val="24"/>
          <w:szCs w:val="24"/>
        </w:rPr>
      </w:pPr>
      <w:r w:rsidRPr="00CC62F7">
        <w:rPr>
          <w:rFonts w:cs="Arial"/>
          <w:sz w:val="24"/>
          <w:szCs w:val="24"/>
        </w:rPr>
        <w:t>Bank transfer</w:t>
      </w:r>
      <w:r w:rsidR="0051232E" w:rsidRPr="00CC62F7">
        <w:rPr>
          <w:rFonts w:cs="Arial"/>
          <w:sz w:val="24"/>
          <w:szCs w:val="24"/>
        </w:rPr>
        <w:t>:</w:t>
      </w:r>
      <w:r w:rsidRPr="00CC62F7">
        <w:rPr>
          <w:rFonts w:cs="Arial"/>
          <w:sz w:val="24"/>
          <w:szCs w:val="24"/>
        </w:rPr>
        <w:t xml:space="preserve"> </w:t>
      </w:r>
      <w:r w:rsidR="00135BE0" w:rsidRPr="00CC62F7">
        <w:rPr>
          <w:rFonts w:cs="Arial"/>
          <w:sz w:val="24"/>
          <w:szCs w:val="24"/>
        </w:rPr>
        <w:t>St George Bank</w:t>
      </w:r>
      <w:r w:rsidR="0051232E" w:rsidRPr="00CC62F7">
        <w:rPr>
          <w:rFonts w:cs="Arial"/>
          <w:sz w:val="24"/>
          <w:szCs w:val="24"/>
        </w:rPr>
        <w:t xml:space="preserve">. Account name </w:t>
      </w:r>
      <w:r w:rsidR="00135BE0" w:rsidRPr="00CC62F7">
        <w:rPr>
          <w:rFonts w:cs="Arial"/>
          <w:sz w:val="24"/>
          <w:szCs w:val="24"/>
        </w:rPr>
        <w:t xml:space="preserve"> </w:t>
      </w:r>
      <w:r w:rsidR="0051232E" w:rsidRPr="00CC62F7">
        <w:rPr>
          <w:rFonts w:cs="Arial"/>
          <w:sz w:val="24"/>
          <w:szCs w:val="24"/>
        </w:rPr>
        <w:t xml:space="preserve">“Linnean Society of NSW” </w:t>
      </w:r>
    </w:p>
    <w:p w14:paraId="778F8203" w14:textId="53560959" w:rsidR="00053F88" w:rsidRPr="00CC62F7" w:rsidRDefault="00135BE0" w:rsidP="0063293D">
      <w:pPr>
        <w:spacing w:after="120" w:line="240" w:lineRule="auto"/>
        <w:ind w:left="357"/>
        <w:rPr>
          <w:rFonts w:cs="Arial"/>
          <w:sz w:val="24"/>
          <w:szCs w:val="24"/>
        </w:rPr>
      </w:pPr>
      <w:r w:rsidRPr="00CC62F7">
        <w:rPr>
          <w:rFonts w:cs="Arial"/>
          <w:sz w:val="24"/>
          <w:szCs w:val="24"/>
        </w:rPr>
        <w:t xml:space="preserve">BSB 112-879, Account 466447867. </w:t>
      </w:r>
      <w:r w:rsidRPr="00CC62F7">
        <w:rPr>
          <w:rFonts w:cs="Arial"/>
          <w:b/>
          <w:color w:val="FF0000"/>
          <w:sz w:val="24"/>
          <w:szCs w:val="24"/>
        </w:rPr>
        <w:t xml:space="preserve">Please label payment </w:t>
      </w:r>
      <w:r w:rsidR="001F2FC2" w:rsidRPr="00CC62F7">
        <w:rPr>
          <w:rFonts w:cs="Arial"/>
          <w:b/>
          <w:color w:val="FF0000"/>
          <w:sz w:val="24"/>
          <w:szCs w:val="24"/>
        </w:rPr>
        <w:t>‘</w:t>
      </w:r>
      <w:proofErr w:type="spellStart"/>
      <w:r w:rsidR="00DA2A42">
        <w:rPr>
          <w:rFonts w:cs="Arial"/>
          <w:b/>
          <w:color w:val="FF0000"/>
          <w:sz w:val="24"/>
          <w:szCs w:val="24"/>
        </w:rPr>
        <w:t>SCS</w:t>
      </w:r>
      <w:r w:rsidRPr="00CC62F7">
        <w:rPr>
          <w:rFonts w:cs="Arial"/>
          <w:b/>
          <w:color w:val="FF0000"/>
          <w:sz w:val="24"/>
          <w:szCs w:val="24"/>
        </w:rPr>
        <w:t>_yoursurname</w:t>
      </w:r>
      <w:proofErr w:type="spellEnd"/>
      <w:r w:rsidR="001F2FC2" w:rsidRPr="00CC62F7">
        <w:rPr>
          <w:rFonts w:cs="Arial"/>
          <w:b/>
          <w:color w:val="FF0000"/>
          <w:sz w:val="24"/>
          <w:szCs w:val="24"/>
        </w:rPr>
        <w:t>’</w:t>
      </w:r>
    </w:p>
    <w:p w14:paraId="577BA5F3" w14:textId="6171FA70" w:rsidR="00135BE0" w:rsidRDefault="00053F88" w:rsidP="00900C10">
      <w:pPr>
        <w:pStyle w:val="ListParagraph"/>
        <w:numPr>
          <w:ilvl w:val="0"/>
          <w:numId w:val="8"/>
        </w:numPr>
        <w:spacing w:after="120"/>
        <w:rPr>
          <w:rFonts w:cs="Arial"/>
          <w:sz w:val="24"/>
          <w:szCs w:val="24"/>
        </w:rPr>
      </w:pPr>
      <w:r w:rsidRPr="00CC62F7">
        <w:rPr>
          <w:rFonts w:cs="Arial"/>
          <w:sz w:val="24"/>
          <w:szCs w:val="24"/>
        </w:rPr>
        <w:t>Cheque made out to The Linnean Society of NSW</w:t>
      </w:r>
      <w:r w:rsidR="00C06E17" w:rsidRPr="00CC62F7">
        <w:rPr>
          <w:rFonts w:cs="Arial"/>
          <w:sz w:val="24"/>
          <w:szCs w:val="24"/>
        </w:rPr>
        <w:t>,</w:t>
      </w:r>
      <w:r w:rsidR="0026460E" w:rsidRPr="00CC62F7">
        <w:rPr>
          <w:rFonts w:cs="Arial"/>
          <w:sz w:val="24"/>
          <w:szCs w:val="24"/>
        </w:rPr>
        <w:t xml:space="preserve"> </w:t>
      </w:r>
      <w:r w:rsidR="009B76AF" w:rsidRPr="00CC62F7">
        <w:rPr>
          <w:rFonts w:cs="Arial"/>
          <w:sz w:val="24"/>
          <w:szCs w:val="24"/>
        </w:rPr>
        <w:t>posted</w:t>
      </w:r>
      <w:r w:rsidR="0026460E" w:rsidRPr="00CC62F7">
        <w:rPr>
          <w:rFonts w:cs="Arial"/>
          <w:sz w:val="24"/>
          <w:szCs w:val="24"/>
        </w:rPr>
        <w:t xml:space="preserve"> to the above address</w:t>
      </w:r>
      <w:r w:rsidR="00B834E7">
        <w:rPr>
          <w:rFonts w:cs="Arial"/>
          <w:sz w:val="24"/>
          <w:szCs w:val="24"/>
        </w:rPr>
        <w:t>.</w:t>
      </w:r>
    </w:p>
    <w:p w14:paraId="3D9A34AB" w14:textId="4E7888E6" w:rsidR="009B76AF" w:rsidRPr="00B834E7" w:rsidRDefault="0063293D" w:rsidP="00B834E7">
      <w:pPr>
        <w:spacing w:after="120"/>
        <w:rPr>
          <w:rFonts w:cs="Arial"/>
          <w:sz w:val="24"/>
          <w:szCs w:val="24"/>
        </w:rPr>
      </w:pPr>
      <w:r w:rsidRPr="0063293D">
        <w:rPr>
          <w:rFonts w:cs="Arial"/>
          <w:sz w:val="24"/>
          <w:szCs w:val="24"/>
        </w:rPr>
        <w:t xml:space="preserve">Note that the Society does not have credit card </w:t>
      </w:r>
      <w:r w:rsidR="00B834E7">
        <w:rPr>
          <w:rFonts w:cs="Arial"/>
          <w:sz w:val="24"/>
          <w:szCs w:val="24"/>
        </w:rPr>
        <w:t xml:space="preserve">or </w:t>
      </w:r>
      <w:proofErr w:type="spellStart"/>
      <w:r w:rsidR="00B834E7">
        <w:rPr>
          <w:rFonts w:cs="Arial"/>
          <w:sz w:val="24"/>
          <w:szCs w:val="24"/>
        </w:rPr>
        <w:t>BPay</w:t>
      </w:r>
      <w:proofErr w:type="spellEnd"/>
      <w:r w:rsidR="00B834E7">
        <w:rPr>
          <w:rFonts w:cs="Arial"/>
          <w:sz w:val="24"/>
          <w:szCs w:val="24"/>
        </w:rPr>
        <w:t xml:space="preserve"> </w:t>
      </w:r>
      <w:r w:rsidRPr="0063293D">
        <w:rPr>
          <w:rFonts w:cs="Arial"/>
          <w:sz w:val="24"/>
          <w:szCs w:val="24"/>
        </w:rPr>
        <w:t>facilities.</w:t>
      </w:r>
    </w:p>
    <w:p w14:paraId="7D1A67A3" w14:textId="5560CA63" w:rsidR="0063293D" w:rsidRDefault="00535689" w:rsidP="0069414B">
      <w:pPr>
        <w:spacing w:before="120" w:after="0" w:line="240" w:lineRule="auto"/>
        <w:ind w:left="357"/>
        <w:rPr>
          <w:rFonts w:cs="Arial"/>
          <w:bCs/>
          <w:iCs/>
          <w:sz w:val="24"/>
          <w:szCs w:val="24"/>
        </w:rPr>
      </w:pPr>
      <w:r w:rsidRPr="00CC62F7">
        <w:rPr>
          <w:rFonts w:cs="Arial"/>
          <w:bCs/>
          <w:iCs/>
          <w:sz w:val="24"/>
          <w:szCs w:val="24"/>
        </w:rPr>
        <w:t xml:space="preserve">Participants </w:t>
      </w:r>
      <w:r w:rsidR="0026460E" w:rsidRPr="00CC62F7">
        <w:rPr>
          <w:rFonts w:cs="Arial"/>
          <w:bCs/>
          <w:iCs/>
          <w:sz w:val="24"/>
          <w:szCs w:val="24"/>
        </w:rPr>
        <w:t>must make their own travel and accommodation arrangements</w:t>
      </w:r>
      <w:r w:rsidR="0034016D">
        <w:rPr>
          <w:rFonts w:cs="Arial"/>
          <w:bCs/>
          <w:iCs/>
          <w:sz w:val="24"/>
          <w:szCs w:val="24"/>
        </w:rPr>
        <w:t>.</w:t>
      </w:r>
      <w:r w:rsidRPr="00CC62F7">
        <w:rPr>
          <w:rFonts w:cs="Arial"/>
          <w:bCs/>
          <w:iCs/>
          <w:sz w:val="24"/>
          <w:szCs w:val="24"/>
        </w:rPr>
        <w:t xml:space="preserve"> </w:t>
      </w:r>
      <w:r w:rsidR="00BF21AC" w:rsidRPr="00BF21AC">
        <w:rPr>
          <w:rFonts w:cs="Arial"/>
          <w:b/>
          <w:bCs/>
          <w:iCs/>
          <w:sz w:val="24"/>
          <w:szCs w:val="24"/>
        </w:rPr>
        <w:t>Please notify any special dietary requirements (e.g. vegetarian, gluten-free)</w:t>
      </w:r>
      <w:r w:rsidR="00B834E7">
        <w:rPr>
          <w:rFonts w:cs="Arial"/>
          <w:b/>
          <w:bCs/>
          <w:iCs/>
          <w:sz w:val="24"/>
          <w:szCs w:val="24"/>
        </w:rPr>
        <w:t xml:space="preserve"> for Sept 17</w:t>
      </w:r>
      <w:r w:rsidR="00BF21AC" w:rsidRPr="00BF21AC">
        <w:rPr>
          <w:rFonts w:cs="Arial"/>
          <w:b/>
          <w:bCs/>
          <w:iCs/>
          <w:sz w:val="24"/>
          <w:szCs w:val="24"/>
        </w:rPr>
        <w:t>.</w:t>
      </w:r>
    </w:p>
    <w:p w14:paraId="5D56BD45" w14:textId="40369118" w:rsidR="0044261A" w:rsidRPr="002C369A" w:rsidRDefault="00535689" w:rsidP="002C369A">
      <w:pPr>
        <w:spacing w:before="120" w:after="0" w:line="240" w:lineRule="auto"/>
        <w:ind w:left="357"/>
        <w:rPr>
          <w:rFonts w:cs="Arial"/>
          <w:bCs/>
          <w:iCs/>
          <w:sz w:val="24"/>
          <w:szCs w:val="24"/>
        </w:rPr>
      </w:pPr>
      <w:r w:rsidRPr="00CC62F7">
        <w:rPr>
          <w:rFonts w:cs="Arial"/>
          <w:bCs/>
          <w:iCs/>
          <w:sz w:val="24"/>
          <w:szCs w:val="24"/>
        </w:rPr>
        <w:t xml:space="preserve">Participants must provide their own lunch </w:t>
      </w:r>
      <w:r w:rsidR="0063293D">
        <w:rPr>
          <w:rFonts w:cs="Arial"/>
          <w:bCs/>
          <w:iCs/>
          <w:sz w:val="24"/>
          <w:szCs w:val="24"/>
        </w:rPr>
        <w:t xml:space="preserve">(&amp; snacks &amp; drinks) </w:t>
      </w:r>
      <w:r w:rsidRPr="00CC62F7">
        <w:rPr>
          <w:rFonts w:cs="Arial"/>
          <w:bCs/>
          <w:iCs/>
          <w:sz w:val="24"/>
          <w:szCs w:val="24"/>
        </w:rPr>
        <w:t>for the field trip</w:t>
      </w:r>
      <w:r w:rsidR="00DA2A42">
        <w:rPr>
          <w:rFonts w:cs="Arial"/>
          <w:bCs/>
          <w:iCs/>
          <w:sz w:val="24"/>
          <w:szCs w:val="24"/>
        </w:rPr>
        <w:t>s</w:t>
      </w:r>
      <w:r w:rsidRPr="00CC62F7">
        <w:rPr>
          <w:rFonts w:cs="Arial"/>
          <w:bCs/>
          <w:iCs/>
          <w:sz w:val="24"/>
          <w:szCs w:val="24"/>
        </w:rPr>
        <w:t xml:space="preserve"> on </w:t>
      </w:r>
      <w:r w:rsidR="00DA2A42">
        <w:rPr>
          <w:rFonts w:cs="Arial"/>
          <w:bCs/>
          <w:iCs/>
          <w:sz w:val="24"/>
          <w:szCs w:val="24"/>
        </w:rPr>
        <w:t>Wednes</w:t>
      </w:r>
      <w:r w:rsidRPr="00CC62F7">
        <w:rPr>
          <w:rFonts w:cs="Arial"/>
          <w:bCs/>
          <w:iCs/>
          <w:sz w:val="24"/>
          <w:szCs w:val="24"/>
        </w:rPr>
        <w:t xml:space="preserve">day, </w:t>
      </w:r>
      <w:r w:rsidR="00DA2A42">
        <w:rPr>
          <w:rFonts w:cs="Arial"/>
          <w:bCs/>
          <w:iCs/>
          <w:sz w:val="24"/>
          <w:szCs w:val="24"/>
        </w:rPr>
        <w:t>Sept</w:t>
      </w:r>
      <w:r w:rsidR="00CB0C14">
        <w:rPr>
          <w:rFonts w:cs="Arial"/>
          <w:bCs/>
          <w:iCs/>
          <w:sz w:val="24"/>
          <w:szCs w:val="24"/>
        </w:rPr>
        <w:t>em</w:t>
      </w:r>
      <w:r w:rsidRPr="00CC62F7">
        <w:rPr>
          <w:rFonts w:cs="Arial"/>
          <w:bCs/>
          <w:iCs/>
          <w:sz w:val="24"/>
          <w:szCs w:val="24"/>
        </w:rPr>
        <w:t xml:space="preserve">ber </w:t>
      </w:r>
      <w:r w:rsidR="00CB0C14">
        <w:rPr>
          <w:rFonts w:cs="Arial"/>
          <w:bCs/>
          <w:iCs/>
          <w:sz w:val="24"/>
          <w:szCs w:val="24"/>
        </w:rPr>
        <w:t>18</w:t>
      </w:r>
      <w:r w:rsidR="00DA2A42">
        <w:rPr>
          <w:rFonts w:cs="Arial"/>
          <w:bCs/>
          <w:iCs/>
          <w:sz w:val="24"/>
          <w:szCs w:val="24"/>
        </w:rPr>
        <w:t xml:space="preserve"> and Thursday, September 19.</w:t>
      </w:r>
    </w:p>
    <w:sectPr w:rsidR="0044261A" w:rsidRPr="002C369A" w:rsidSect="001F2C66">
      <w:headerReference w:type="even" r:id="rId20"/>
      <w:headerReference w:type="default" r:id="rId21"/>
      <w:footerReference w:type="default" r:id="rId22"/>
      <w:pgSz w:w="11906" w:h="16838"/>
      <w:pgMar w:top="1134" w:right="1440" w:bottom="1276" w:left="1134" w:header="709"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043EE" w14:textId="77777777" w:rsidR="001F2C66" w:rsidRDefault="001F2C66" w:rsidP="00B30653">
      <w:pPr>
        <w:spacing w:after="0" w:line="240" w:lineRule="auto"/>
      </w:pPr>
      <w:r>
        <w:separator/>
      </w:r>
    </w:p>
  </w:endnote>
  <w:endnote w:type="continuationSeparator" w:id="0">
    <w:p w14:paraId="02575FBB" w14:textId="77777777" w:rsidR="001F2C66" w:rsidRDefault="001F2C66" w:rsidP="00B3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altName w:val="Sylfaen"/>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3DD1" w14:textId="77777777" w:rsidR="00B30653" w:rsidRDefault="00000000">
    <w:pPr>
      <w:pStyle w:val="Footer"/>
    </w:pPr>
    <w:hyperlink r:id="rId1" w:history="1">
      <w:r w:rsidR="00C7720E" w:rsidRPr="000211D1">
        <w:rPr>
          <w:rStyle w:val="Hyperlink"/>
        </w:rPr>
        <w:t>http://linneansocietynsw.org.au/</w:t>
      </w:r>
    </w:hyperlink>
    <w:r w:rsidR="00C7720E">
      <w:t xml:space="preserve">                                            </w:t>
    </w:r>
    <w:r w:rsidR="00B30653">
      <w:t>“natural history in all its branches”</w:t>
    </w:r>
    <w:r w:rsidR="00C7720E" w:rsidRPr="00C7720E">
      <w:rPr>
        <w:noProof/>
        <w:lang w:eastAsia="en-AU"/>
      </w:rPr>
      <w:t xml:space="preserve"> </w:t>
    </w:r>
    <w:r w:rsidR="00C7720E">
      <w:rPr>
        <w:noProof/>
        <w:lang w:val="en-GB" w:eastAsia="en-GB"/>
      </w:rPr>
      <w:drawing>
        <wp:inline distT="0" distB="0" distL="0" distR="0" wp14:anchorId="30B2B665" wp14:editId="530C1C7A">
          <wp:extent cx="457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n_Logo_2.gif"/>
                  <pic:cNvPicPr/>
                </pic:nvPicPr>
                <pic:blipFill>
                  <a:blip r:embed="rId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B30653">
      <w:tab/>
    </w:r>
    <w:r w:rsidR="00B30653">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DBFC9" w14:textId="77777777" w:rsidR="001F2C66" w:rsidRDefault="001F2C66" w:rsidP="00B30653">
      <w:pPr>
        <w:spacing w:after="0" w:line="240" w:lineRule="auto"/>
      </w:pPr>
      <w:r>
        <w:separator/>
      </w:r>
    </w:p>
  </w:footnote>
  <w:footnote w:type="continuationSeparator" w:id="0">
    <w:p w14:paraId="70EA01EB" w14:textId="77777777" w:rsidR="001F2C66" w:rsidRDefault="001F2C66" w:rsidP="00B30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469D" w14:textId="77777777" w:rsidR="001D28E2" w:rsidRDefault="001D28E2" w:rsidP="0048189A">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A59FB8" w14:textId="77777777" w:rsidR="001D28E2" w:rsidRDefault="001D2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2B1" w14:textId="77777777" w:rsidR="001D28E2" w:rsidRDefault="001D2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23D"/>
    <w:multiLevelType w:val="hybridMultilevel"/>
    <w:tmpl w:val="C556F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BC1D9C"/>
    <w:multiLevelType w:val="hybridMultilevel"/>
    <w:tmpl w:val="B14AE7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49E2F20"/>
    <w:multiLevelType w:val="hybridMultilevel"/>
    <w:tmpl w:val="47388A34"/>
    <w:lvl w:ilvl="0" w:tplc="A6D83FA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7280F8B"/>
    <w:multiLevelType w:val="hybridMultilevel"/>
    <w:tmpl w:val="38C67058"/>
    <w:lvl w:ilvl="0" w:tplc="CFBA8866">
      <w:start w:val="1"/>
      <w:numFmt w:val="decimal"/>
      <w:lvlText w:val="%1)"/>
      <w:lvlJc w:val="left"/>
      <w:pPr>
        <w:ind w:left="690" w:hanging="360"/>
      </w:pPr>
      <w:rPr>
        <w:rFonts w:hint="default"/>
      </w:rPr>
    </w:lvl>
    <w:lvl w:ilvl="1" w:tplc="0C090019" w:tentative="1">
      <w:start w:val="1"/>
      <w:numFmt w:val="lowerLetter"/>
      <w:lvlText w:val="%2."/>
      <w:lvlJc w:val="left"/>
      <w:pPr>
        <w:ind w:left="1410" w:hanging="360"/>
      </w:pPr>
    </w:lvl>
    <w:lvl w:ilvl="2" w:tplc="0C09001B" w:tentative="1">
      <w:start w:val="1"/>
      <w:numFmt w:val="lowerRoman"/>
      <w:lvlText w:val="%3."/>
      <w:lvlJc w:val="right"/>
      <w:pPr>
        <w:ind w:left="2130" w:hanging="180"/>
      </w:pPr>
    </w:lvl>
    <w:lvl w:ilvl="3" w:tplc="0C09000F" w:tentative="1">
      <w:start w:val="1"/>
      <w:numFmt w:val="decimal"/>
      <w:lvlText w:val="%4."/>
      <w:lvlJc w:val="left"/>
      <w:pPr>
        <w:ind w:left="2850" w:hanging="360"/>
      </w:pPr>
    </w:lvl>
    <w:lvl w:ilvl="4" w:tplc="0C090019" w:tentative="1">
      <w:start w:val="1"/>
      <w:numFmt w:val="lowerLetter"/>
      <w:lvlText w:val="%5."/>
      <w:lvlJc w:val="left"/>
      <w:pPr>
        <w:ind w:left="3570" w:hanging="360"/>
      </w:pPr>
    </w:lvl>
    <w:lvl w:ilvl="5" w:tplc="0C09001B" w:tentative="1">
      <w:start w:val="1"/>
      <w:numFmt w:val="lowerRoman"/>
      <w:lvlText w:val="%6."/>
      <w:lvlJc w:val="right"/>
      <w:pPr>
        <w:ind w:left="4290" w:hanging="180"/>
      </w:pPr>
    </w:lvl>
    <w:lvl w:ilvl="6" w:tplc="0C09000F" w:tentative="1">
      <w:start w:val="1"/>
      <w:numFmt w:val="decimal"/>
      <w:lvlText w:val="%7."/>
      <w:lvlJc w:val="left"/>
      <w:pPr>
        <w:ind w:left="5010" w:hanging="360"/>
      </w:pPr>
    </w:lvl>
    <w:lvl w:ilvl="7" w:tplc="0C090019" w:tentative="1">
      <w:start w:val="1"/>
      <w:numFmt w:val="lowerLetter"/>
      <w:lvlText w:val="%8."/>
      <w:lvlJc w:val="left"/>
      <w:pPr>
        <w:ind w:left="5730" w:hanging="360"/>
      </w:pPr>
    </w:lvl>
    <w:lvl w:ilvl="8" w:tplc="0C09001B" w:tentative="1">
      <w:start w:val="1"/>
      <w:numFmt w:val="lowerRoman"/>
      <w:lvlText w:val="%9."/>
      <w:lvlJc w:val="right"/>
      <w:pPr>
        <w:ind w:left="6450" w:hanging="180"/>
      </w:pPr>
    </w:lvl>
  </w:abstractNum>
  <w:abstractNum w:abstractNumId="4" w15:restartNumberingAfterBreak="0">
    <w:nsid w:val="19C134E5"/>
    <w:multiLevelType w:val="multilevel"/>
    <w:tmpl w:val="01A6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3374A0"/>
    <w:multiLevelType w:val="hybridMultilevel"/>
    <w:tmpl w:val="EA5A36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BD5E6F"/>
    <w:multiLevelType w:val="hybridMultilevel"/>
    <w:tmpl w:val="F61070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2227DF0"/>
    <w:multiLevelType w:val="hybridMultilevel"/>
    <w:tmpl w:val="CC9CF804"/>
    <w:lvl w:ilvl="0" w:tplc="B6E04E7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727538795">
    <w:abstractNumId w:val="0"/>
  </w:num>
  <w:num w:numId="2" w16cid:durableId="1352218760">
    <w:abstractNumId w:val="2"/>
  </w:num>
  <w:num w:numId="3" w16cid:durableId="708846256">
    <w:abstractNumId w:val="5"/>
  </w:num>
  <w:num w:numId="4" w16cid:durableId="747582465">
    <w:abstractNumId w:val="6"/>
  </w:num>
  <w:num w:numId="5" w16cid:durableId="920138248">
    <w:abstractNumId w:val="4"/>
  </w:num>
  <w:num w:numId="6" w16cid:durableId="20236220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9672355">
    <w:abstractNumId w:val="7"/>
  </w:num>
  <w:num w:numId="8" w16cid:durableId="1588884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E61"/>
    <w:rsid w:val="0000054A"/>
    <w:rsid w:val="0000779D"/>
    <w:rsid w:val="000132B9"/>
    <w:rsid w:val="000162FF"/>
    <w:rsid w:val="00023203"/>
    <w:rsid w:val="00030658"/>
    <w:rsid w:val="00034DF7"/>
    <w:rsid w:val="00042A6D"/>
    <w:rsid w:val="00053F88"/>
    <w:rsid w:val="00054244"/>
    <w:rsid w:val="00054881"/>
    <w:rsid w:val="00056695"/>
    <w:rsid w:val="00061E05"/>
    <w:rsid w:val="0006202B"/>
    <w:rsid w:val="00065201"/>
    <w:rsid w:val="000657AF"/>
    <w:rsid w:val="000735C9"/>
    <w:rsid w:val="000775BD"/>
    <w:rsid w:val="00077828"/>
    <w:rsid w:val="0008642C"/>
    <w:rsid w:val="000B2D40"/>
    <w:rsid w:val="000B4771"/>
    <w:rsid w:val="000B72CD"/>
    <w:rsid w:val="000E6677"/>
    <w:rsid w:val="0010505F"/>
    <w:rsid w:val="001051F0"/>
    <w:rsid w:val="00107BCC"/>
    <w:rsid w:val="00111812"/>
    <w:rsid w:val="00111983"/>
    <w:rsid w:val="00124218"/>
    <w:rsid w:val="00135BE0"/>
    <w:rsid w:val="00151782"/>
    <w:rsid w:val="00162DC8"/>
    <w:rsid w:val="00163D1D"/>
    <w:rsid w:val="00164805"/>
    <w:rsid w:val="001664FC"/>
    <w:rsid w:val="001A2C70"/>
    <w:rsid w:val="001A4E2E"/>
    <w:rsid w:val="001B012A"/>
    <w:rsid w:val="001C5C0F"/>
    <w:rsid w:val="001C74C5"/>
    <w:rsid w:val="001C793C"/>
    <w:rsid w:val="001D28E2"/>
    <w:rsid w:val="001E019E"/>
    <w:rsid w:val="001E4BD0"/>
    <w:rsid w:val="001E766A"/>
    <w:rsid w:val="001F2C66"/>
    <w:rsid w:val="001F2FC2"/>
    <w:rsid w:val="001F33DA"/>
    <w:rsid w:val="0020354E"/>
    <w:rsid w:val="00206B5A"/>
    <w:rsid w:val="00220CC9"/>
    <w:rsid w:val="00223C94"/>
    <w:rsid w:val="002334C2"/>
    <w:rsid w:val="002527CA"/>
    <w:rsid w:val="0026460E"/>
    <w:rsid w:val="00270A7B"/>
    <w:rsid w:val="002B3022"/>
    <w:rsid w:val="002C369A"/>
    <w:rsid w:val="002D51A5"/>
    <w:rsid w:val="002E312B"/>
    <w:rsid w:val="002E3505"/>
    <w:rsid w:val="002E5709"/>
    <w:rsid w:val="002F3400"/>
    <w:rsid w:val="002F3610"/>
    <w:rsid w:val="002F4E44"/>
    <w:rsid w:val="00304766"/>
    <w:rsid w:val="0034016D"/>
    <w:rsid w:val="003406A9"/>
    <w:rsid w:val="00362144"/>
    <w:rsid w:val="00387DC7"/>
    <w:rsid w:val="003D3628"/>
    <w:rsid w:val="003D3A62"/>
    <w:rsid w:val="003D5B72"/>
    <w:rsid w:val="003E32DF"/>
    <w:rsid w:val="003E382C"/>
    <w:rsid w:val="004072A8"/>
    <w:rsid w:val="0044261A"/>
    <w:rsid w:val="00446D81"/>
    <w:rsid w:val="00465AF6"/>
    <w:rsid w:val="00465BDB"/>
    <w:rsid w:val="00465D5E"/>
    <w:rsid w:val="00471E96"/>
    <w:rsid w:val="004744DE"/>
    <w:rsid w:val="00475F60"/>
    <w:rsid w:val="00477238"/>
    <w:rsid w:val="00494019"/>
    <w:rsid w:val="004946C7"/>
    <w:rsid w:val="00494F01"/>
    <w:rsid w:val="00496F75"/>
    <w:rsid w:val="004A6AC7"/>
    <w:rsid w:val="004D3956"/>
    <w:rsid w:val="004E00C3"/>
    <w:rsid w:val="004F171F"/>
    <w:rsid w:val="005050CC"/>
    <w:rsid w:val="0051232E"/>
    <w:rsid w:val="005125B4"/>
    <w:rsid w:val="005220C3"/>
    <w:rsid w:val="005222FF"/>
    <w:rsid w:val="00522A3D"/>
    <w:rsid w:val="00535689"/>
    <w:rsid w:val="0054659A"/>
    <w:rsid w:val="00557572"/>
    <w:rsid w:val="00560BD6"/>
    <w:rsid w:val="00575539"/>
    <w:rsid w:val="00583047"/>
    <w:rsid w:val="00591735"/>
    <w:rsid w:val="005A03E8"/>
    <w:rsid w:val="005C0FAE"/>
    <w:rsid w:val="005C479D"/>
    <w:rsid w:val="005C4872"/>
    <w:rsid w:val="005E550B"/>
    <w:rsid w:val="005E79EE"/>
    <w:rsid w:val="005F4C16"/>
    <w:rsid w:val="005F7267"/>
    <w:rsid w:val="00613A23"/>
    <w:rsid w:val="0063293D"/>
    <w:rsid w:val="0063570C"/>
    <w:rsid w:val="00642865"/>
    <w:rsid w:val="00675B2C"/>
    <w:rsid w:val="00680279"/>
    <w:rsid w:val="00682744"/>
    <w:rsid w:val="00686330"/>
    <w:rsid w:val="00687906"/>
    <w:rsid w:val="00690CFA"/>
    <w:rsid w:val="006912BA"/>
    <w:rsid w:val="0069414B"/>
    <w:rsid w:val="006A00E1"/>
    <w:rsid w:val="006A4B54"/>
    <w:rsid w:val="006D004B"/>
    <w:rsid w:val="006D51C5"/>
    <w:rsid w:val="006D7A5B"/>
    <w:rsid w:val="006E0E33"/>
    <w:rsid w:val="006E17AE"/>
    <w:rsid w:val="006E4E92"/>
    <w:rsid w:val="007108E8"/>
    <w:rsid w:val="00722175"/>
    <w:rsid w:val="00734E61"/>
    <w:rsid w:val="00736D24"/>
    <w:rsid w:val="00737213"/>
    <w:rsid w:val="0074098F"/>
    <w:rsid w:val="007449CB"/>
    <w:rsid w:val="00744EBF"/>
    <w:rsid w:val="00744F70"/>
    <w:rsid w:val="007452C9"/>
    <w:rsid w:val="00746E43"/>
    <w:rsid w:val="007659E5"/>
    <w:rsid w:val="0077763B"/>
    <w:rsid w:val="00785AC0"/>
    <w:rsid w:val="007916D7"/>
    <w:rsid w:val="007927A9"/>
    <w:rsid w:val="007A0493"/>
    <w:rsid w:val="007A7BFF"/>
    <w:rsid w:val="007C7975"/>
    <w:rsid w:val="007D1AAE"/>
    <w:rsid w:val="007D6A4A"/>
    <w:rsid w:val="007E1725"/>
    <w:rsid w:val="007E2FF7"/>
    <w:rsid w:val="007E69D3"/>
    <w:rsid w:val="007F19D6"/>
    <w:rsid w:val="007F2478"/>
    <w:rsid w:val="007F394E"/>
    <w:rsid w:val="007F7BC0"/>
    <w:rsid w:val="00807840"/>
    <w:rsid w:val="008166F2"/>
    <w:rsid w:val="0083201E"/>
    <w:rsid w:val="00833C1F"/>
    <w:rsid w:val="0083567B"/>
    <w:rsid w:val="00845590"/>
    <w:rsid w:val="00847E49"/>
    <w:rsid w:val="0086139D"/>
    <w:rsid w:val="008634AF"/>
    <w:rsid w:val="008938FF"/>
    <w:rsid w:val="0089523E"/>
    <w:rsid w:val="008B3725"/>
    <w:rsid w:val="008C0AF5"/>
    <w:rsid w:val="008C181C"/>
    <w:rsid w:val="008F09BB"/>
    <w:rsid w:val="008F22DB"/>
    <w:rsid w:val="008F41BC"/>
    <w:rsid w:val="00900C10"/>
    <w:rsid w:val="009032CD"/>
    <w:rsid w:val="00913500"/>
    <w:rsid w:val="00915D00"/>
    <w:rsid w:val="009169D3"/>
    <w:rsid w:val="00917352"/>
    <w:rsid w:val="00921A12"/>
    <w:rsid w:val="00923C82"/>
    <w:rsid w:val="009266C7"/>
    <w:rsid w:val="0095411C"/>
    <w:rsid w:val="009548FE"/>
    <w:rsid w:val="00957241"/>
    <w:rsid w:val="00957419"/>
    <w:rsid w:val="00961529"/>
    <w:rsid w:val="00964803"/>
    <w:rsid w:val="00967F44"/>
    <w:rsid w:val="0097620E"/>
    <w:rsid w:val="0098024C"/>
    <w:rsid w:val="009929EE"/>
    <w:rsid w:val="009940EF"/>
    <w:rsid w:val="009A56DE"/>
    <w:rsid w:val="009B1C94"/>
    <w:rsid w:val="009B2788"/>
    <w:rsid w:val="009B76AF"/>
    <w:rsid w:val="009C1ACB"/>
    <w:rsid w:val="009C7514"/>
    <w:rsid w:val="009D4ECA"/>
    <w:rsid w:val="009E4486"/>
    <w:rsid w:val="009F009C"/>
    <w:rsid w:val="00A0131E"/>
    <w:rsid w:val="00A0259A"/>
    <w:rsid w:val="00A03713"/>
    <w:rsid w:val="00A233CC"/>
    <w:rsid w:val="00A33305"/>
    <w:rsid w:val="00A36118"/>
    <w:rsid w:val="00A37288"/>
    <w:rsid w:val="00A57FA9"/>
    <w:rsid w:val="00A7142E"/>
    <w:rsid w:val="00A74E7E"/>
    <w:rsid w:val="00A916AC"/>
    <w:rsid w:val="00A944E4"/>
    <w:rsid w:val="00A96CA0"/>
    <w:rsid w:val="00AB6519"/>
    <w:rsid w:val="00AC0181"/>
    <w:rsid w:val="00AC228E"/>
    <w:rsid w:val="00AD6C42"/>
    <w:rsid w:val="00AE0DCE"/>
    <w:rsid w:val="00AE1A42"/>
    <w:rsid w:val="00AF015C"/>
    <w:rsid w:val="00AF4E61"/>
    <w:rsid w:val="00AF4F10"/>
    <w:rsid w:val="00AF694A"/>
    <w:rsid w:val="00B15A5E"/>
    <w:rsid w:val="00B20CC3"/>
    <w:rsid w:val="00B219FB"/>
    <w:rsid w:val="00B30653"/>
    <w:rsid w:val="00B3207C"/>
    <w:rsid w:val="00B3532A"/>
    <w:rsid w:val="00B47621"/>
    <w:rsid w:val="00B503B6"/>
    <w:rsid w:val="00B72C49"/>
    <w:rsid w:val="00B72CFC"/>
    <w:rsid w:val="00B834E7"/>
    <w:rsid w:val="00B865A0"/>
    <w:rsid w:val="00B961A1"/>
    <w:rsid w:val="00B97A00"/>
    <w:rsid w:val="00B97D03"/>
    <w:rsid w:val="00BA1423"/>
    <w:rsid w:val="00BA17D0"/>
    <w:rsid w:val="00BB182F"/>
    <w:rsid w:val="00BC220F"/>
    <w:rsid w:val="00BC69D4"/>
    <w:rsid w:val="00BD2963"/>
    <w:rsid w:val="00BD7A0E"/>
    <w:rsid w:val="00BE5918"/>
    <w:rsid w:val="00BF1829"/>
    <w:rsid w:val="00BF21AC"/>
    <w:rsid w:val="00C03B60"/>
    <w:rsid w:val="00C04515"/>
    <w:rsid w:val="00C06137"/>
    <w:rsid w:val="00C06E17"/>
    <w:rsid w:val="00C10316"/>
    <w:rsid w:val="00C17D0A"/>
    <w:rsid w:val="00C7697D"/>
    <w:rsid w:val="00C7720E"/>
    <w:rsid w:val="00CA5C61"/>
    <w:rsid w:val="00CA721F"/>
    <w:rsid w:val="00CB09EB"/>
    <w:rsid w:val="00CB0C14"/>
    <w:rsid w:val="00CC62F7"/>
    <w:rsid w:val="00CD3478"/>
    <w:rsid w:val="00CE22D9"/>
    <w:rsid w:val="00CE3AB3"/>
    <w:rsid w:val="00CF4E5D"/>
    <w:rsid w:val="00CF5B9B"/>
    <w:rsid w:val="00D12256"/>
    <w:rsid w:val="00D46C7D"/>
    <w:rsid w:val="00D57618"/>
    <w:rsid w:val="00D96697"/>
    <w:rsid w:val="00DA2A08"/>
    <w:rsid w:val="00DA2A42"/>
    <w:rsid w:val="00DB777E"/>
    <w:rsid w:val="00DC7F53"/>
    <w:rsid w:val="00DE623F"/>
    <w:rsid w:val="00E06EF0"/>
    <w:rsid w:val="00E10956"/>
    <w:rsid w:val="00E12225"/>
    <w:rsid w:val="00E17627"/>
    <w:rsid w:val="00E239B9"/>
    <w:rsid w:val="00E323F8"/>
    <w:rsid w:val="00E34530"/>
    <w:rsid w:val="00E3789A"/>
    <w:rsid w:val="00E52E6D"/>
    <w:rsid w:val="00E52FE4"/>
    <w:rsid w:val="00E6380A"/>
    <w:rsid w:val="00E7026F"/>
    <w:rsid w:val="00E7125C"/>
    <w:rsid w:val="00E7462C"/>
    <w:rsid w:val="00E82E1A"/>
    <w:rsid w:val="00EB2D0D"/>
    <w:rsid w:val="00EB7C82"/>
    <w:rsid w:val="00EC7DAB"/>
    <w:rsid w:val="00EF1D56"/>
    <w:rsid w:val="00F113E5"/>
    <w:rsid w:val="00F3073C"/>
    <w:rsid w:val="00F3195C"/>
    <w:rsid w:val="00F372EB"/>
    <w:rsid w:val="00F45C94"/>
    <w:rsid w:val="00F51D19"/>
    <w:rsid w:val="00F628F2"/>
    <w:rsid w:val="00F630FB"/>
    <w:rsid w:val="00F66E3C"/>
    <w:rsid w:val="00F73696"/>
    <w:rsid w:val="00F8389F"/>
    <w:rsid w:val="00F861F1"/>
    <w:rsid w:val="00F921C3"/>
    <w:rsid w:val="00FB5BF2"/>
    <w:rsid w:val="00FD2899"/>
    <w:rsid w:val="00FE2339"/>
    <w:rsid w:val="00FE52CA"/>
    <w:rsid w:val="00FE6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A8AD1"/>
  <w15:docId w15:val="{C135D026-A697-4192-A543-EBCF4CCB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697D"/>
  </w:style>
  <w:style w:type="paragraph" w:styleId="Heading1">
    <w:name w:val="heading 1"/>
    <w:basedOn w:val="Normal"/>
    <w:next w:val="Normal"/>
    <w:link w:val="Heading1Char"/>
    <w:uiPriority w:val="9"/>
    <w:qFormat/>
    <w:rsid w:val="00C7697D"/>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next w:val="Normal"/>
    <w:link w:val="Heading2Char"/>
    <w:uiPriority w:val="9"/>
    <w:unhideWhenUsed/>
    <w:qFormat/>
    <w:rsid w:val="00C7697D"/>
    <w:pPr>
      <w:keepNext/>
      <w:keepLines/>
      <w:spacing w:before="200" w:after="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unhideWhenUsed/>
    <w:qFormat/>
    <w:rsid w:val="00C7697D"/>
    <w:pPr>
      <w:keepNext/>
      <w:keepLines/>
      <w:spacing w:before="200" w:after="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C7697D"/>
    <w:pPr>
      <w:keepNext/>
      <w:keepLines/>
      <w:spacing w:before="200" w:after="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semiHidden/>
    <w:unhideWhenUsed/>
    <w:qFormat/>
    <w:rsid w:val="00C7697D"/>
    <w:pPr>
      <w:keepNext/>
      <w:keepLines/>
      <w:spacing w:before="200" w:after="0"/>
      <w:outlineLvl w:val="4"/>
    </w:pPr>
    <w:rPr>
      <w:rFonts w:asciiTheme="majorHAnsi" w:eastAsiaTheme="majorEastAsia" w:hAnsiTheme="majorHAnsi" w:cstheme="majorBidi"/>
      <w:color w:val="1F4E69" w:themeColor="accent1" w:themeShade="7F"/>
    </w:rPr>
  </w:style>
  <w:style w:type="paragraph" w:styleId="Heading6">
    <w:name w:val="heading 6"/>
    <w:basedOn w:val="Normal"/>
    <w:next w:val="Normal"/>
    <w:link w:val="Heading6Char"/>
    <w:uiPriority w:val="9"/>
    <w:semiHidden/>
    <w:unhideWhenUsed/>
    <w:qFormat/>
    <w:rsid w:val="00C7697D"/>
    <w:pPr>
      <w:keepNext/>
      <w:keepLines/>
      <w:spacing w:before="200" w:after="0"/>
      <w:outlineLvl w:val="5"/>
    </w:pPr>
    <w:rPr>
      <w:rFonts w:asciiTheme="majorHAnsi" w:eastAsiaTheme="majorEastAsia" w:hAnsiTheme="majorHAnsi" w:cstheme="majorBidi"/>
      <w:i/>
      <w:iCs/>
      <w:color w:val="1F4E69" w:themeColor="accent1" w:themeShade="7F"/>
    </w:rPr>
  </w:style>
  <w:style w:type="paragraph" w:styleId="Heading7">
    <w:name w:val="heading 7"/>
    <w:basedOn w:val="Normal"/>
    <w:next w:val="Normal"/>
    <w:link w:val="Heading7Char"/>
    <w:uiPriority w:val="9"/>
    <w:semiHidden/>
    <w:unhideWhenUsed/>
    <w:qFormat/>
    <w:rsid w:val="00C769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697D"/>
    <w:pPr>
      <w:keepNext/>
      <w:keepLines/>
      <w:spacing w:before="200" w:after="0"/>
      <w:outlineLvl w:val="7"/>
    </w:pPr>
    <w:rPr>
      <w:rFonts w:asciiTheme="majorHAnsi" w:eastAsiaTheme="majorEastAsia" w:hAnsiTheme="majorHAnsi" w:cstheme="majorBidi"/>
      <w:color w:val="499BC9" w:themeColor="accent1"/>
      <w:sz w:val="20"/>
      <w:szCs w:val="20"/>
    </w:rPr>
  </w:style>
  <w:style w:type="paragraph" w:styleId="Heading9">
    <w:name w:val="heading 9"/>
    <w:basedOn w:val="Normal"/>
    <w:next w:val="Normal"/>
    <w:link w:val="Heading9Char"/>
    <w:uiPriority w:val="9"/>
    <w:semiHidden/>
    <w:unhideWhenUsed/>
    <w:qFormat/>
    <w:rsid w:val="00C769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97D"/>
    <w:rPr>
      <w:rFonts w:asciiTheme="majorHAnsi" w:eastAsiaTheme="majorEastAsia" w:hAnsiTheme="majorHAnsi" w:cstheme="majorBidi"/>
      <w:b/>
      <w:bCs/>
      <w:color w:val="2F759E" w:themeColor="accent1" w:themeShade="BF"/>
      <w:sz w:val="28"/>
      <w:szCs w:val="28"/>
    </w:rPr>
  </w:style>
  <w:style w:type="character" w:customStyle="1" w:styleId="Heading2Char">
    <w:name w:val="Heading 2 Char"/>
    <w:basedOn w:val="DefaultParagraphFont"/>
    <w:link w:val="Heading2"/>
    <w:uiPriority w:val="9"/>
    <w:rsid w:val="00C7697D"/>
    <w:rPr>
      <w:rFonts w:asciiTheme="majorHAnsi" w:eastAsiaTheme="majorEastAsia" w:hAnsiTheme="majorHAnsi" w:cstheme="majorBidi"/>
      <w:b/>
      <w:bCs/>
      <w:color w:val="499BC9" w:themeColor="accent1"/>
      <w:sz w:val="26"/>
      <w:szCs w:val="26"/>
    </w:rPr>
  </w:style>
  <w:style w:type="character" w:customStyle="1" w:styleId="Heading3Char">
    <w:name w:val="Heading 3 Char"/>
    <w:basedOn w:val="DefaultParagraphFont"/>
    <w:link w:val="Heading3"/>
    <w:uiPriority w:val="9"/>
    <w:rsid w:val="00C7697D"/>
    <w:rPr>
      <w:rFonts w:asciiTheme="majorHAnsi" w:eastAsiaTheme="majorEastAsia" w:hAnsiTheme="majorHAnsi" w:cstheme="majorBidi"/>
      <w:b/>
      <w:bCs/>
      <w:color w:val="499BC9" w:themeColor="accent1"/>
    </w:rPr>
  </w:style>
  <w:style w:type="character" w:customStyle="1" w:styleId="Heading4Char">
    <w:name w:val="Heading 4 Char"/>
    <w:basedOn w:val="DefaultParagraphFont"/>
    <w:link w:val="Heading4"/>
    <w:uiPriority w:val="9"/>
    <w:semiHidden/>
    <w:rsid w:val="00C7697D"/>
    <w:rPr>
      <w:rFonts w:asciiTheme="majorHAnsi" w:eastAsiaTheme="majorEastAsia" w:hAnsiTheme="majorHAnsi" w:cstheme="majorBidi"/>
      <w:b/>
      <w:bCs/>
      <w:i/>
      <w:iCs/>
      <w:color w:val="499BC9" w:themeColor="accent1"/>
    </w:rPr>
  </w:style>
  <w:style w:type="character" w:customStyle="1" w:styleId="Heading5Char">
    <w:name w:val="Heading 5 Char"/>
    <w:basedOn w:val="DefaultParagraphFont"/>
    <w:link w:val="Heading5"/>
    <w:uiPriority w:val="9"/>
    <w:semiHidden/>
    <w:rsid w:val="00C7697D"/>
    <w:rPr>
      <w:rFonts w:asciiTheme="majorHAnsi" w:eastAsiaTheme="majorEastAsia" w:hAnsiTheme="majorHAnsi" w:cstheme="majorBidi"/>
      <w:color w:val="1F4E69" w:themeColor="accent1" w:themeShade="7F"/>
    </w:rPr>
  </w:style>
  <w:style w:type="character" w:customStyle="1" w:styleId="Heading6Char">
    <w:name w:val="Heading 6 Char"/>
    <w:basedOn w:val="DefaultParagraphFont"/>
    <w:link w:val="Heading6"/>
    <w:uiPriority w:val="9"/>
    <w:semiHidden/>
    <w:rsid w:val="00C7697D"/>
    <w:rPr>
      <w:rFonts w:asciiTheme="majorHAnsi" w:eastAsiaTheme="majorEastAsia" w:hAnsiTheme="majorHAnsi" w:cstheme="majorBidi"/>
      <w:i/>
      <w:iCs/>
      <w:color w:val="1F4E69" w:themeColor="accent1" w:themeShade="7F"/>
    </w:rPr>
  </w:style>
  <w:style w:type="character" w:customStyle="1" w:styleId="Heading7Char">
    <w:name w:val="Heading 7 Char"/>
    <w:basedOn w:val="DefaultParagraphFont"/>
    <w:link w:val="Heading7"/>
    <w:uiPriority w:val="9"/>
    <w:semiHidden/>
    <w:rsid w:val="00C769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697D"/>
    <w:rPr>
      <w:rFonts w:asciiTheme="majorHAnsi" w:eastAsiaTheme="majorEastAsia" w:hAnsiTheme="majorHAnsi" w:cstheme="majorBidi"/>
      <w:color w:val="499BC9" w:themeColor="accent1"/>
      <w:sz w:val="20"/>
      <w:szCs w:val="20"/>
    </w:rPr>
  </w:style>
  <w:style w:type="character" w:customStyle="1" w:styleId="Heading9Char">
    <w:name w:val="Heading 9 Char"/>
    <w:basedOn w:val="DefaultParagraphFont"/>
    <w:link w:val="Heading9"/>
    <w:uiPriority w:val="9"/>
    <w:semiHidden/>
    <w:rsid w:val="00C7697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7697D"/>
    <w:pPr>
      <w:spacing w:line="240" w:lineRule="auto"/>
    </w:pPr>
    <w:rPr>
      <w:b/>
      <w:bCs/>
      <w:color w:val="499BC9" w:themeColor="accent1"/>
      <w:sz w:val="18"/>
      <w:szCs w:val="18"/>
    </w:rPr>
  </w:style>
  <w:style w:type="paragraph" w:styleId="Title">
    <w:name w:val="Title"/>
    <w:basedOn w:val="Normal"/>
    <w:next w:val="Normal"/>
    <w:link w:val="TitleChar"/>
    <w:uiPriority w:val="10"/>
    <w:qFormat/>
    <w:rsid w:val="007E1725"/>
    <w:pPr>
      <w:pBdr>
        <w:bottom w:val="single" w:sz="8" w:space="4" w:color="499BC9" w:themeColor="accent1"/>
      </w:pBdr>
      <w:spacing w:after="120" w:line="240" w:lineRule="auto"/>
      <w:contextualSpacing/>
    </w:pPr>
    <w:rPr>
      <w:rFonts w:ascii="Comic Sans MS" w:eastAsiaTheme="majorEastAsia" w:hAnsi="Comic Sans MS" w:cstheme="majorBidi"/>
      <w:color w:val="2F2F2F" w:themeColor="text2" w:themeShade="BF"/>
      <w:spacing w:val="5"/>
      <w:kern w:val="28"/>
      <w:sz w:val="40"/>
      <w:szCs w:val="52"/>
    </w:rPr>
  </w:style>
  <w:style w:type="character" w:customStyle="1" w:styleId="TitleChar">
    <w:name w:val="Title Char"/>
    <w:basedOn w:val="DefaultParagraphFont"/>
    <w:link w:val="Title"/>
    <w:uiPriority w:val="10"/>
    <w:rsid w:val="007E1725"/>
    <w:rPr>
      <w:rFonts w:ascii="Comic Sans MS" w:eastAsiaTheme="majorEastAsia" w:hAnsi="Comic Sans MS" w:cstheme="majorBidi"/>
      <w:color w:val="2F2F2F" w:themeColor="text2" w:themeShade="BF"/>
      <w:spacing w:val="5"/>
      <w:kern w:val="28"/>
      <w:sz w:val="40"/>
      <w:szCs w:val="52"/>
    </w:rPr>
  </w:style>
  <w:style w:type="paragraph" w:styleId="Subtitle">
    <w:name w:val="Subtitle"/>
    <w:basedOn w:val="Normal"/>
    <w:next w:val="Normal"/>
    <w:link w:val="SubtitleChar"/>
    <w:uiPriority w:val="11"/>
    <w:qFormat/>
    <w:rsid w:val="00C7697D"/>
    <w:pPr>
      <w:numPr>
        <w:ilvl w:val="1"/>
      </w:numPr>
    </w:pPr>
    <w:rPr>
      <w:rFonts w:asciiTheme="majorHAnsi" w:eastAsiaTheme="majorEastAsia" w:hAnsiTheme="majorHAnsi" w:cstheme="majorBidi"/>
      <w:i/>
      <w:iCs/>
      <w:color w:val="499BC9" w:themeColor="accent1"/>
      <w:spacing w:val="15"/>
      <w:sz w:val="24"/>
      <w:szCs w:val="24"/>
    </w:rPr>
  </w:style>
  <w:style w:type="character" w:customStyle="1" w:styleId="SubtitleChar">
    <w:name w:val="Subtitle Char"/>
    <w:basedOn w:val="DefaultParagraphFont"/>
    <w:link w:val="Subtitle"/>
    <w:uiPriority w:val="11"/>
    <w:rsid w:val="00C7697D"/>
    <w:rPr>
      <w:rFonts w:asciiTheme="majorHAnsi" w:eastAsiaTheme="majorEastAsia" w:hAnsiTheme="majorHAnsi" w:cstheme="majorBidi"/>
      <w:i/>
      <w:iCs/>
      <w:color w:val="499BC9" w:themeColor="accent1"/>
      <w:spacing w:val="15"/>
      <w:sz w:val="24"/>
      <w:szCs w:val="24"/>
    </w:rPr>
  </w:style>
  <w:style w:type="character" w:styleId="Strong">
    <w:name w:val="Strong"/>
    <w:basedOn w:val="DefaultParagraphFont"/>
    <w:uiPriority w:val="22"/>
    <w:qFormat/>
    <w:rsid w:val="00C7697D"/>
    <w:rPr>
      <w:b/>
      <w:bCs/>
    </w:rPr>
  </w:style>
  <w:style w:type="character" w:styleId="Emphasis">
    <w:name w:val="Emphasis"/>
    <w:basedOn w:val="DefaultParagraphFont"/>
    <w:uiPriority w:val="20"/>
    <w:qFormat/>
    <w:rsid w:val="00C7697D"/>
    <w:rPr>
      <w:i/>
      <w:iCs/>
    </w:rPr>
  </w:style>
  <w:style w:type="paragraph" w:styleId="NoSpacing">
    <w:name w:val="No Spacing"/>
    <w:uiPriority w:val="1"/>
    <w:qFormat/>
    <w:rsid w:val="00C7697D"/>
    <w:pPr>
      <w:spacing w:after="0" w:line="240" w:lineRule="auto"/>
    </w:pPr>
  </w:style>
  <w:style w:type="paragraph" w:styleId="ListParagraph">
    <w:name w:val="List Paragraph"/>
    <w:basedOn w:val="Normal"/>
    <w:uiPriority w:val="34"/>
    <w:qFormat/>
    <w:rsid w:val="00C7697D"/>
    <w:pPr>
      <w:ind w:left="720"/>
      <w:contextualSpacing/>
    </w:pPr>
  </w:style>
  <w:style w:type="paragraph" w:styleId="Quote">
    <w:name w:val="Quote"/>
    <w:basedOn w:val="Normal"/>
    <w:next w:val="Normal"/>
    <w:link w:val="QuoteChar"/>
    <w:uiPriority w:val="29"/>
    <w:qFormat/>
    <w:rsid w:val="00C7697D"/>
    <w:rPr>
      <w:i/>
      <w:iCs/>
      <w:color w:val="000000" w:themeColor="text1"/>
    </w:rPr>
  </w:style>
  <w:style w:type="character" w:customStyle="1" w:styleId="QuoteChar">
    <w:name w:val="Quote Char"/>
    <w:basedOn w:val="DefaultParagraphFont"/>
    <w:link w:val="Quote"/>
    <w:uiPriority w:val="29"/>
    <w:rsid w:val="00C7697D"/>
    <w:rPr>
      <w:i/>
      <w:iCs/>
      <w:color w:val="000000" w:themeColor="text1"/>
    </w:rPr>
  </w:style>
  <w:style w:type="paragraph" w:styleId="IntenseQuote">
    <w:name w:val="Intense Quote"/>
    <w:basedOn w:val="Normal"/>
    <w:next w:val="Normal"/>
    <w:link w:val="IntenseQuoteChar"/>
    <w:uiPriority w:val="30"/>
    <w:qFormat/>
    <w:rsid w:val="00C7697D"/>
    <w:pPr>
      <w:pBdr>
        <w:bottom w:val="single" w:sz="4" w:space="4" w:color="499BC9" w:themeColor="accent1"/>
      </w:pBdr>
      <w:spacing w:before="200" w:after="280"/>
      <w:ind w:left="936" w:right="936"/>
    </w:pPr>
    <w:rPr>
      <w:b/>
      <w:bCs/>
      <w:i/>
      <w:iCs/>
      <w:color w:val="499BC9" w:themeColor="accent1"/>
    </w:rPr>
  </w:style>
  <w:style w:type="character" w:customStyle="1" w:styleId="IntenseQuoteChar">
    <w:name w:val="Intense Quote Char"/>
    <w:basedOn w:val="DefaultParagraphFont"/>
    <w:link w:val="IntenseQuote"/>
    <w:uiPriority w:val="30"/>
    <w:rsid w:val="00C7697D"/>
    <w:rPr>
      <w:b/>
      <w:bCs/>
      <w:i/>
      <w:iCs/>
      <w:color w:val="499BC9" w:themeColor="accent1"/>
    </w:rPr>
  </w:style>
  <w:style w:type="character" w:styleId="SubtleEmphasis">
    <w:name w:val="Subtle Emphasis"/>
    <w:basedOn w:val="DefaultParagraphFont"/>
    <w:uiPriority w:val="19"/>
    <w:qFormat/>
    <w:rsid w:val="00C7697D"/>
    <w:rPr>
      <w:i/>
      <w:iCs/>
      <w:color w:val="808080" w:themeColor="text1" w:themeTint="7F"/>
    </w:rPr>
  </w:style>
  <w:style w:type="character" w:styleId="IntenseEmphasis">
    <w:name w:val="Intense Emphasis"/>
    <w:basedOn w:val="DefaultParagraphFont"/>
    <w:uiPriority w:val="21"/>
    <w:qFormat/>
    <w:rsid w:val="00C7697D"/>
    <w:rPr>
      <w:b/>
      <w:bCs/>
      <w:i/>
      <w:iCs/>
      <w:color w:val="499BC9" w:themeColor="accent1"/>
    </w:rPr>
  </w:style>
  <w:style w:type="character" w:styleId="SubtleReference">
    <w:name w:val="Subtle Reference"/>
    <w:basedOn w:val="DefaultParagraphFont"/>
    <w:uiPriority w:val="31"/>
    <w:qFormat/>
    <w:rsid w:val="00C7697D"/>
    <w:rPr>
      <w:smallCaps/>
      <w:color w:val="6EC038" w:themeColor="accent2"/>
      <w:u w:val="single"/>
    </w:rPr>
  </w:style>
  <w:style w:type="character" w:styleId="IntenseReference">
    <w:name w:val="Intense Reference"/>
    <w:basedOn w:val="DefaultParagraphFont"/>
    <w:uiPriority w:val="32"/>
    <w:qFormat/>
    <w:rsid w:val="00C7697D"/>
    <w:rPr>
      <w:b/>
      <w:bCs/>
      <w:smallCaps/>
      <w:color w:val="6EC038" w:themeColor="accent2"/>
      <w:spacing w:val="5"/>
      <w:u w:val="single"/>
    </w:rPr>
  </w:style>
  <w:style w:type="character" w:styleId="BookTitle">
    <w:name w:val="Book Title"/>
    <w:basedOn w:val="DefaultParagraphFont"/>
    <w:uiPriority w:val="33"/>
    <w:qFormat/>
    <w:rsid w:val="00C7697D"/>
    <w:rPr>
      <w:b/>
      <w:bCs/>
      <w:smallCaps/>
      <w:spacing w:val="5"/>
    </w:rPr>
  </w:style>
  <w:style w:type="paragraph" w:styleId="TOCHeading">
    <w:name w:val="TOC Heading"/>
    <w:basedOn w:val="Heading1"/>
    <w:next w:val="Normal"/>
    <w:uiPriority w:val="39"/>
    <w:semiHidden/>
    <w:unhideWhenUsed/>
    <w:qFormat/>
    <w:rsid w:val="00C7697D"/>
    <w:pPr>
      <w:outlineLvl w:val="9"/>
    </w:pPr>
  </w:style>
  <w:style w:type="table" w:styleId="TableGrid">
    <w:name w:val="Table Grid"/>
    <w:basedOn w:val="TableNormal"/>
    <w:uiPriority w:val="59"/>
    <w:rsid w:val="008F0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2CD"/>
    <w:rPr>
      <w:color w:val="0000FF" w:themeColor="hyperlink"/>
      <w:u w:val="single"/>
    </w:rPr>
  </w:style>
  <w:style w:type="paragraph" w:styleId="BalloonText">
    <w:name w:val="Balloon Text"/>
    <w:basedOn w:val="Normal"/>
    <w:link w:val="BalloonTextChar"/>
    <w:uiPriority w:val="99"/>
    <w:semiHidden/>
    <w:unhideWhenUsed/>
    <w:rsid w:val="007E1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725"/>
    <w:rPr>
      <w:rFonts w:ascii="Tahoma" w:hAnsi="Tahoma" w:cs="Tahoma"/>
      <w:sz w:val="16"/>
      <w:szCs w:val="16"/>
    </w:rPr>
  </w:style>
  <w:style w:type="paragraph" w:styleId="Header">
    <w:name w:val="header"/>
    <w:basedOn w:val="Normal"/>
    <w:link w:val="HeaderChar"/>
    <w:uiPriority w:val="99"/>
    <w:unhideWhenUsed/>
    <w:rsid w:val="00B306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653"/>
  </w:style>
  <w:style w:type="paragraph" w:styleId="Footer">
    <w:name w:val="footer"/>
    <w:basedOn w:val="Normal"/>
    <w:link w:val="FooterChar"/>
    <w:uiPriority w:val="99"/>
    <w:unhideWhenUsed/>
    <w:rsid w:val="00B306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653"/>
  </w:style>
  <w:style w:type="character" w:styleId="HTMLCite">
    <w:name w:val="HTML Cite"/>
    <w:basedOn w:val="DefaultParagraphFont"/>
    <w:uiPriority w:val="99"/>
    <w:semiHidden/>
    <w:unhideWhenUsed/>
    <w:rsid w:val="00362144"/>
    <w:rPr>
      <w:i/>
      <w:iCs/>
    </w:rPr>
  </w:style>
  <w:style w:type="paragraph" w:customStyle="1" w:styleId="action-menu-item">
    <w:name w:val="action-menu-item"/>
    <w:basedOn w:val="Normal"/>
    <w:rsid w:val="00362144"/>
    <w:pPr>
      <w:spacing w:after="0"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535689"/>
    <w:rPr>
      <w:color w:val="605E5C"/>
      <w:shd w:val="clear" w:color="auto" w:fill="E1DFDD"/>
    </w:rPr>
  </w:style>
  <w:style w:type="character" w:styleId="FollowedHyperlink">
    <w:name w:val="FollowedHyperlink"/>
    <w:basedOn w:val="DefaultParagraphFont"/>
    <w:uiPriority w:val="99"/>
    <w:semiHidden/>
    <w:unhideWhenUsed/>
    <w:rsid w:val="006E0E33"/>
    <w:rPr>
      <w:color w:val="FF00FF" w:themeColor="followedHyperlink"/>
      <w:u w:val="single"/>
    </w:rPr>
  </w:style>
  <w:style w:type="character" w:styleId="PageNumber">
    <w:name w:val="page number"/>
    <w:basedOn w:val="DefaultParagraphFont"/>
    <w:uiPriority w:val="99"/>
    <w:semiHidden/>
    <w:unhideWhenUsed/>
    <w:rsid w:val="001D2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18841">
      <w:bodyDiv w:val="1"/>
      <w:marLeft w:val="0"/>
      <w:marRight w:val="0"/>
      <w:marTop w:val="0"/>
      <w:marBottom w:val="0"/>
      <w:divBdr>
        <w:top w:val="none" w:sz="0" w:space="0" w:color="auto"/>
        <w:left w:val="none" w:sz="0" w:space="0" w:color="auto"/>
        <w:bottom w:val="none" w:sz="0" w:space="0" w:color="auto"/>
        <w:right w:val="none" w:sz="0" w:space="0" w:color="auto"/>
      </w:divBdr>
    </w:div>
    <w:div w:id="250819475">
      <w:bodyDiv w:val="1"/>
      <w:marLeft w:val="0"/>
      <w:marRight w:val="0"/>
      <w:marTop w:val="0"/>
      <w:marBottom w:val="0"/>
      <w:divBdr>
        <w:top w:val="none" w:sz="0" w:space="0" w:color="auto"/>
        <w:left w:val="none" w:sz="0" w:space="0" w:color="auto"/>
        <w:bottom w:val="none" w:sz="0" w:space="0" w:color="auto"/>
        <w:right w:val="none" w:sz="0" w:space="0" w:color="auto"/>
      </w:divBdr>
      <w:divsChild>
        <w:div w:id="1881551405">
          <w:marLeft w:val="0"/>
          <w:marRight w:val="0"/>
          <w:marTop w:val="0"/>
          <w:marBottom w:val="0"/>
          <w:divBdr>
            <w:top w:val="none" w:sz="0" w:space="0" w:color="auto"/>
            <w:left w:val="none" w:sz="0" w:space="0" w:color="auto"/>
            <w:bottom w:val="none" w:sz="0" w:space="0" w:color="auto"/>
            <w:right w:val="none" w:sz="0" w:space="0" w:color="auto"/>
          </w:divBdr>
        </w:div>
      </w:divsChild>
    </w:div>
    <w:div w:id="434638076">
      <w:bodyDiv w:val="1"/>
      <w:marLeft w:val="0"/>
      <w:marRight w:val="0"/>
      <w:marTop w:val="0"/>
      <w:marBottom w:val="0"/>
      <w:divBdr>
        <w:top w:val="none" w:sz="0" w:space="0" w:color="auto"/>
        <w:left w:val="none" w:sz="0" w:space="0" w:color="auto"/>
        <w:bottom w:val="none" w:sz="0" w:space="0" w:color="auto"/>
        <w:right w:val="none" w:sz="0" w:space="0" w:color="auto"/>
      </w:divBdr>
      <w:divsChild>
        <w:div w:id="2112579091">
          <w:marLeft w:val="0"/>
          <w:marRight w:val="0"/>
          <w:marTop w:val="0"/>
          <w:marBottom w:val="0"/>
          <w:divBdr>
            <w:top w:val="none" w:sz="0" w:space="0" w:color="auto"/>
            <w:left w:val="none" w:sz="0" w:space="0" w:color="auto"/>
            <w:bottom w:val="none" w:sz="0" w:space="0" w:color="auto"/>
            <w:right w:val="none" w:sz="0" w:space="0" w:color="auto"/>
          </w:divBdr>
        </w:div>
      </w:divsChild>
    </w:div>
    <w:div w:id="648484432">
      <w:bodyDiv w:val="1"/>
      <w:marLeft w:val="0"/>
      <w:marRight w:val="0"/>
      <w:marTop w:val="0"/>
      <w:marBottom w:val="0"/>
      <w:divBdr>
        <w:top w:val="none" w:sz="0" w:space="0" w:color="auto"/>
        <w:left w:val="none" w:sz="0" w:space="0" w:color="auto"/>
        <w:bottom w:val="none" w:sz="0" w:space="0" w:color="auto"/>
        <w:right w:val="none" w:sz="0" w:space="0" w:color="auto"/>
      </w:divBdr>
    </w:div>
    <w:div w:id="934361014">
      <w:bodyDiv w:val="1"/>
      <w:marLeft w:val="0"/>
      <w:marRight w:val="0"/>
      <w:marTop w:val="0"/>
      <w:marBottom w:val="0"/>
      <w:divBdr>
        <w:top w:val="none" w:sz="0" w:space="0" w:color="auto"/>
        <w:left w:val="none" w:sz="0" w:space="0" w:color="auto"/>
        <w:bottom w:val="none" w:sz="0" w:space="0" w:color="auto"/>
        <w:right w:val="none" w:sz="0" w:space="0" w:color="auto"/>
      </w:divBdr>
    </w:div>
    <w:div w:id="1328094929">
      <w:bodyDiv w:val="1"/>
      <w:marLeft w:val="0"/>
      <w:marRight w:val="0"/>
      <w:marTop w:val="0"/>
      <w:marBottom w:val="0"/>
      <w:divBdr>
        <w:top w:val="none" w:sz="0" w:space="0" w:color="auto"/>
        <w:left w:val="none" w:sz="0" w:space="0" w:color="auto"/>
        <w:bottom w:val="none" w:sz="0" w:space="0" w:color="auto"/>
        <w:right w:val="none" w:sz="0" w:space="0" w:color="auto"/>
      </w:divBdr>
    </w:div>
    <w:div w:id="1626039304">
      <w:bodyDiv w:val="1"/>
      <w:marLeft w:val="0"/>
      <w:marRight w:val="0"/>
      <w:marTop w:val="0"/>
      <w:marBottom w:val="0"/>
      <w:divBdr>
        <w:top w:val="none" w:sz="0" w:space="0" w:color="auto"/>
        <w:left w:val="none" w:sz="0" w:space="0" w:color="auto"/>
        <w:bottom w:val="none" w:sz="0" w:space="0" w:color="auto"/>
        <w:right w:val="none" w:sz="0" w:space="0" w:color="auto"/>
      </w:divBdr>
    </w:div>
    <w:div w:id="1667130429">
      <w:bodyDiv w:val="1"/>
      <w:marLeft w:val="0"/>
      <w:marRight w:val="0"/>
      <w:marTop w:val="0"/>
      <w:marBottom w:val="0"/>
      <w:divBdr>
        <w:top w:val="none" w:sz="0" w:space="0" w:color="auto"/>
        <w:left w:val="none" w:sz="0" w:space="0" w:color="auto"/>
        <w:bottom w:val="none" w:sz="0" w:space="0" w:color="auto"/>
        <w:right w:val="none" w:sz="0" w:space="0" w:color="auto"/>
      </w:divBdr>
      <w:divsChild>
        <w:div w:id="2096199814">
          <w:marLeft w:val="0"/>
          <w:marRight w:val="0"/>
          <w:marTop w:val="0"/>
          <w:marBottom w:val="0"/>
          <w:divBdr>
            <w:top w:val="none" w:sz="0" w:space="0" w:color="auto"/>
            <w:left w:val="none" w:sz="0" w:space="0" w:color="auto"/>
            <w:bottom w:val="none" w:sz="0" w:space="0" w:color="auto"/>
            <w:right w:val="none" w:sz="0" w:space="0" w:color="auto"/>
          </w:divBdr>
          <w:divsChild>
            <w:div w:id="2017999362">
              <w:marLeft w:val="0"/>
              <w:marRight w:val="0"/>
              <w:marTop w:val="0"/>
              <w:marBottom w:val="0"/>
              <w:divBdr>
                <w:top w:val="none" w:sz="0" w:space="0" w:color="auto"/>
                <w:left w:val="none" w:sz="0" w:space="0" w:color="auto"/>
                <w:bottom w:val="none" w:sz="0" w:space="0" w:color="auto"/>
                <w:right w:val="none" w:sz="0" w:space="0" w:color="auto"/>
              </w:divBdr>
              <w:divsChild>
                <w:div w:id="1717660409">
                  <w:marLeft w:val="0"/>
                  <w:marRight w:val="0"/>
                  <w:marTop w:val="0"/>
                  <w:marBottom w:val="0"/>
                  <w:divBdr>
                    <w:top w:val="none" w:sz="0" w:space="0" w:color="auto"/>
                    <w:left w:val="none" w:sz="0" w:space="0" w:color="auto"/>
                    <w:bottom w:val="none" w:sz="0" w:space="0" w:color="auto"/>
                    <w:right w:val="none" w:sz="0" w:space="0" w:color="auto"/>
                  </w:divBdr>
                  <w:divsChild>
                    <w:div w:id="1883246092">
                      <w:marLeft w:val="0"/>
                      <w:marRight w:val="0"/>
                      <w:marTop w:val="0"/>
                      <w:marBottom w:val="0"/>
                      <w:divBdr>
                        <w:top w:val="none" w:sz="0" w:space="0" w:color="auto"/>
                        <w:left w:val="none" w:sz="0" w:space="0" w:color="auto"/>
                        <w:bottom w:val="none" w:sz="0" w:space="0" w:color="auto"/>
                        <w:right w:val="none" w:sz="0" w:space="0" w:color="auto"/>
                      </w:divBdr>
                      <w:divsChild>
                        <w:div w:id="1427463030">
                          <w:marLeft w:val="0"/>
                          <w:marRight w:val="0"/>
                          <w:marTop w:val="0"/>
                          <w:marBottom w:val="0"/>
                          <w:divBdr>
                            <w:top w:val="none" w:sz="0" w:space="0" w:color="auto"/>
                            <w:left w:val="none" w:sz="0" w:space="0" w:color="auto"/>
                            <w:bottom w:val="none" w:sz="0" w:space="0" w:color="auto"/>
                            <w:right w:val="none" w:sz="0" w:space="0" w:color="auto"/>
                          </w:divBdr>
                          <w:divsChild>
                            <w:div w:id="1421558380">
                              <w:marLeft w:val="2070"/>
                              <w:marRight w:val="3960"/>
                              <w:marTop w:val="0"/>
                              <w:marBottom w:val="0"/>
                              <w:divBdr>
                                <w:top w:val="none" w:sz="0" w:space="0" w:color="auto"/>
                                <w:left w:val="none" w:sz="0" w:space="0" w:color="auto"/>
                                <w:bottom w:val="none" w:sz="0" w:space="0" w:color="auto"/>
                                <w:right w:val="none" w:sz="0" w:space="0" w:color="auto"/>
                              </w:divBdr>
                              <w:divsChild>
                                <w:div w:id="1218055965">
                                  <w:marLeft w:val="0"/>
                                  <w:marRight w:val="0"/>
                                  <w:marTop w:val="0"/>
                                  <w:marBottom w:val="0"/>
                                  <w:divBdr>
                                    <w:top w:val="none" w:sz="0" w:space="0" w:color="auto"/>
                                    <w:left w:val="none" w:sz="0" w:space="0" w:color="auto"/>
                                    <w:bottom w:val="none" w:sz="0" w:space="0" w:color="auto"/>
                                    <w:right w:val="none" w:sz="0" w:space="0" w:color="auto"/>
                                  </w:divBdr>
                                  <w:divsChild>
                                    <w:div w:id="674301697">
                                      <w:marLeft w:val="0"/>
                                      <w:marRight w:val="0"/>
                                      <w:marTop w:val="0"/>
                                      <w:marBottom w:val="0"/>
                                      <w:divBdr>
                                        <w:top w:val="none" w:sz="0" w:space="0" w:color="auto"/>
                                        <w:left w:val="none" w:sz="0" w:space="0" w:color="auto"/>
                                        <w:bottom w:val="none" w:sz="0" w:space="0" w:color="auto"/>
                                        <w:right w:val="none" w:sz="0" w:space="0" w:color="auto"/>
                                      </w:divBdr>
                                      <w:divsChild>
                                        <w:div w:id="557863996">
                                          <w:marLeft w:val="0"/>
                                          <w:marRight w:val="0"/>
                                          <w:marTop w:val="0"/>
                                          <w:marBottom w:val="0"/>
                                          <w:divBdr>
                                            <w:top w:val="none" w:sz="0" w:space="0" w:color="auto"/>
                                            <w:left w:val="none" w:sz="0" w:space="0" w:color="auto"/>
                                            <w:bottom w:val="none" w:sz="0" w:space="0" w:color="auto"/>
                                            <w:right w:val="none" w:sz="0" w:space="0" w:color="auto"/>
                                          </w:divBdr>
                                          <w:divsChild>
                                            <w:div w:id="1787002036">
                                              <w:marLeft w:val="0"/>
                                              <w:marRight w:val="0"/>
                                              <w:marTop w:val="90"/>
                                              <w:marBottom w:val="0"/>
                                              <w:divBdr>
                                                <w:top w:val="none" w:sz="0" w:space="0" w:color="auto"/>
                                                <w:left w:val="none" w:sz="0" w:space="0" w:color="auto"/>
                                                <w:bottom w:val="none" w:sz="0" w:space="0" w:color="auto"/>
                                                <w:right w:val="none" w:sz="0" w:space="0" w:color="auto"/>
                                              </w:divBdr>
                                              <w:divsChild>
                                                <w:div w:id="758142114">
                                                  <w:marLeft w:val="0"/>
                                                  <w:marRight w:val="0"/>
                                                  <w:marTop w:val="0"/>
                                                  <w:marBottom w:val="0"/>
                                                  <w:divBdr>
                                                    <w:top w:val="none" w:sz="0" w:space="0" w:color="auto"/>
                                                    <w:left w:val="none" w:sz="0" w:space="0" w:color="auto"/>
                                                    <w:bottom w:val="none" w:sz="0" w:space="0" w:color="auto"/>
                                                    <w:right w:val="none" w:sz="0" w:space="0" w:color="auto"/>
                                                  </w:divBdr>
                                                  <w:divsChild>
                                                    <w:div w:id="723410795">
                                                      <w:marLeft w:val="0"/>
                                                      <w:marRight w:val="0"/>
                                                      <w:marTop w:val="0"/>
                                                      <w:marBottom w:val="0"/>
                                                      <w:divBdr>
                                                        <w:top w:val="none" w:sz="0" w:space="0" w:color="auto"/>
                                                        <w:left w:val="none" w:sz="0" w:space="0" w:color="auto"/>
                                                        <w:bottom w:val="none" w:sz="0" w:space="0" w:color="auto"/>
                                                        <w:right w:val="none" w:sz="0" w:space="0" w:color="auto"/>
                                                      </w:divBdr>
                                                      <w:divsChild>
                                                        <w:div w:id="1340963646">
                                                          <w:marLeft w:val="0"/>
                                                          <w:marRight w:val="0"/>
                                                          <w:marTop w:val="0"/>
                                                          <w:marBottom w:val="390"/>
                                                          <w:divBdr>
                                                            <w:top w:val="none" w:sz="0" w:space="0" w:color="auto"/>
                                                            <w:left w:val="none" w:sz="0" w:space="0" w:color="auto"/>
                                                            <w:bottom w:val="none" w:sz="0" w:space="0" w:color="auto"/>
                                                            <w:right w:val="none" w:sz="0" w:space="0" w:color="auto"/>
                                                          </w:divBdr>
                                                          <w:divsChild>
                                                            <w:div w:id="986130523">
                                                              <w:marLeft w:val="0"/>
                                                              <w:marRight w:val="0"/>
                                                              <w:marTop w:val="0"/>
                                                              <w:marBottom w:val="0"/>
                                                              <w:divBdr>
                                                                <w:top w:val="none" w:sz="0" w:space="0" w:color="auto"/>
                                                                <w:left w:val="none" w:sz="0" w:space="0" w:color="auto"/>
                                                                <w:bottom w:val="none" w:sz="0" w:space="0" w:color="auto"/>
                                                                <w:right w:val="none" w:sz="0" w:space="0" w:color="auto"/>
                                                              </w:divBdr>
                                                              <w:divsChild>
                                                                <w:div w:id="1302930059">
                                                                  <w:marLeft w:val="0"/>
                                                                  <w:marRight w:val="0"/>
                                                                  <w:marTop w:val="0"/>
                                                                  <w:marBottom w:val="0"/>
                                                                  <w:divBdr>
                                                                    <w:top w:val="none" w:sz="0" w:space="0" w:color="auto"/>
                                                                    <w:left w:val="none" w:sz="0" w:space="0" w:color="auto"/>
                                                                    <w:bottom w:val="none" w:sz="0" w:space="0" w:color="auto"/>
                                                                    <w:right w:val="none" w:sz="0" w:space="0" w:color="auto"/>
                                                                  </w:divBdr>
                                                                  <w:divsChild>
                                                                    <w:div w:id="976379662">
                                                                      <w:marLeft w:val="0"/>
                                                                      <w:marRight w:val="0"/>
                                                                      <w:marTop w:val="0"/>
                                                                      <w:marBottom w:val="0"/>
                                                                      <w:divBdr>
                                                                        <w:top w:val="none" w:sz="0" w:space="0" w:color="auto"/>
                                                                        <w:left w:val="none" w:sz="0" w:space="0" w:color="auto"/>
                                                                        <w:bottom w:val="none" w:sz="0" w:space="0" w:color="auto"/>
                                                                        <w:right w:val="none" w:sz="0" w:space="0" w:color="auto"/>
                                                                      </w:divBdr>
                                                                      <w:divsChild>
                                                                        <w:div w:id="335692078">
                                                                          <w:marLeft w:val="0"/>
                                                                          <w:marRight w:val="0"/>
                                                                          <w:marTop w:val="0"/>
                                                                          <w:marBottom w:val="0"/>
                                                                          <w:divBdr>
                                                                            <w:top w:val="none" w:sz="0" w:space="0" w:color="auto"/>
                                                                            <w:left w:val="none" w:sz="0" w:space="0" w:color="auto"/>
                                                                            <w:bottom w:val="none" w:sz="0" w:space="0" w:color="auto"/>
                                                                            <w:right w:val="none" w:sz="0" w:space="0" w:color="auto"/>
                                                                          </w:divBdr>
                                                                        </w:div>
                                                                        <w:div w:id="749542617">
                                                                          <w:marLeft w:val="0"/>
                                                                          <w:marRight w:val="0"/>
                                                                          <w:marTop w:val="0"/>
                                                                          <w:marBottom w:val="0"/>
                                                                          <w:divBdr>
                                                                            <w:top w:val="none" w:sz="0" w:space="0" w:color="auto"/>
                                                                            <w:left w:val="none" w:sz="0" w:space="0" w:color="auto"/>
                                                                            <w:bottom w:val="none" w:sz="0" w:space="0" w:color="auto"/>
                                                                            <w:right w:val="none" w:sz="0" w:space="0" w:color="auto"/>
                                                                          </w:divBdr>
                                                                          <w:divsChild>
                                                                            <w:div w:id="21328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067363">
      <w:bodyDiv w:val="1"/>
      <w:marLeft w:val="0"/>
      <w:marRight w:val="0"/>
      <w:marTop w:val="0"/>
      <w:marBottom w:val="0"/>
      <w:divBdr>
        <w:top w:val="none" w:sz="0" w:space="0" w:color="auto"/>
        <w:left w:val="none" w:sz="0" w:space="0" w:color="auto"/>
        <w:bottom w:val="none" w:sz="0" w:space="0" w:color="auto"/>
        <w:right w:val="none" w:sz="0" w:space="0" w:color="auto"/>
      </w:divBdr>
    </w:div>
    <w:div w:id="214226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PERCIVI\LinnSoc\secretary@linneansocietynsw.org.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PERCIVI\LinnSoc\secretary@linneansocietynsw.org.a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file:///C:\Users\PERCIVI\LinnSoc\secretary@linneansocietynsw.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hyperlink" Target="http://linneansocietynsw.org.a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2BF96-319B-AD4B-BF3F-D5898E22C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7</Pages>
  <Words>2295</Words>
  <Characters>13087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UNSW</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veg</dc:creator>
  <cp:lastModifiedBy>Ian Percival</cp:lastModifiedBy>
  <cp:revision>21</cp:revision>
  <dcterms:created xsi:type="dcterms:W3CDTF">2023-12-08T06:51:00Z</dcterms:created>
  <dcterms:modified xsi:type="dcterms:W3CDTF">2023-12-17T02:20:00Z</dcterms:modified>
</cp:coreProperties>
</file>